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962B" w14:textId="77777777" w:rsidR="00E165E3" w:rsidRDefault="00E165E3">
      <w:pPr>
        <w:pStyle w:val="Date"/>
      </w:pPr>
    </w:p>
    <w:p w14:paraId="716BBD05" w14:textId="4D3F5876" w:rsidR="005D7904" w:rsidRPr="005D7904" w:rsidRDefault="00326349">
      <w:pPr>
        <w:pStyle w:val="Title"/>
        <w:rPr>
          <w:color w:val="auto"/>
        </w:rPr>
      </w:pPr>
      <w:bookmarkStart w:id="0" w:name="_Hlk508095120"/>
      <w:r w:rsidRPr="005D7904">
        <w:rPr>
          <w:color w:val="auto"/>
        </w:rPr>
        <w:t xml:space="preserve">Procedure for </w:t>
      </w:r>
      <w:r w:rsidR="001E496F" w:rsidRPr="005D7904">
        <w:rPr>
          <w:color w:val="auto"/>
        </w:rPr>
        <w:t xml:space="preserve">centering RUDDERs on the Knysna 500 and </w:t>
      </w:r>
      <w:r w:rsidR="00686949" w:rsidRPr="005D7904">
        <w:rPr>
          <w:color w:val="auto"/>
        </w:rPr>
        <w:t>Knysna 500 se</w:t>
      </w:r>
    </w:p>
    <w:p w14:paraId="0E1E08B5" w14:textId="77777777" w:rsidR="005D7904" w:rsidRPr="005D7904" w:rsidRDefault="005D7904" w:rsidP="005D7904">
      <w:pPr>
        <w:pStyle w:val="Heading1"/>
        <w:numPr>
          <w:ilvl w:val="0"/>
          <w:numId w:val="0"/>
        </w:numPr>
        <w:ind w:left="360"/>
        <w:rPr>
          <w:color w:val="auto"/>
        </w:rPr>
      </w:pPr>
    </w:p>
    <w:p w14:paraId="410A47A0" w14:textId="12317339" w:rsidR="005D7904" w:rsidRPr="005D7904" w:rsidRDefault="00686949" w:rsidP="005D7904">
      <w:pPr>
        <w:pStyle w:val="Heading1"/>
        <w:rPr>
          <w:b/>
          <w:color w:val="auto"/>
          <w:sz w:val="28"/>
          <w:szCs w:val="28"/>
        </w:rPr>
      </w:pPr>
      <w:r w:rsidRPr="005D7904">
        <w:rPr>
          <w:b/>
          <w:color w:val="auto"/>
          <w:sz w:val="28"/>
          <w:szCs w:val="28"/>
        </w:rPr>
        <w:t>Hydraulic oil reservoir</w:t>
      </w:r>
      <w:r w:rsidR="005D7904" w:rsidRPr="005D7904">
        <w:rPr>
          <w:b/>
          <w:color w:val="auto"/>
          <w:sz w:val="28"/>
          <w:szCs w:val="28"/>
        </w:rPr>
        <w:br/>
      </w:r>
    </w:p>
    <w:p w14:paraId="4EB54D86" w14:textId="6BBBC802" w:rsidR="00DA5D04" w:rsidRPr="005D7904" w:rsidRDefault="001570D6" w:rsidP="005D7904">
      <w:pPr>
        <w:pStyle w:val="Heading3"/>
        <w:numPr>
          <w:ilvl w:val="0"/>
          <w:numId w:val="0"/>
        </w:numPr>
        <w:ind w:firstLine="360"/>
        <w:rPr>
          <w:rFonts w:asciiTheme="minorHAnsi" w:eastAsiaTheme="minorHAnsi" w:hAnsiTheme="minorHAnsi" w:cstheme="minorBidi"/>
          <w:color w:val="auto"/>
          <w:szCs w:val="22"/>
        </w:rPr>
      </w:pPr>
      <w:r w:rsidRPr="005D7904">
        <w:rPr>
          <w:rFonts w:asciiTheme="minorHAnsi" w:eastAsiaTheme="minorHAnsi" w:hAnsiTheme="minorHAnsi" w:cstheme="minorBidi"/>
          <w:color w:val="auto"/>
          <w:szCs w:val="22"/>
        </w:rPr>
        <w:t>Ensure the hydraulic reservoir at the</w:t>
      </w:r>
      <w:r w:rsidR="006975C7" w:rsidRPr="005D7904">
        <w:rPr>
          <w:rFonts w:asciiTheme="minorHAnsi" w:eastAsiaTheme="minorHAnsi" w:hAnsiTheme="minorHAnsi" w:cstheme="minorBidi"/>
          <w:color w:val="auto"/>
          <w:szCs w:val="22"/>
        </w:rPr>
        <w:t xml:space="preserve"> helm pump has sufficient </w:t>
      </w:r>
      <w:r w:rsidR="00DA5D04" w:rsidRPr="005D7904">
        <w:rPr>
          <w:rFonts w:asciiTheme="minorHAnsi" w:eastAsiaTheme="minorHAnsi" w:hAnsiTheme="minorHAnsi" w:cstheme="minorBidi"/>
          <w:color w:val="auto"/>
          <w:szCs w:val="22"/>
        </w:rPr>
        <w:t>hydraulic fluid</w:t>
      </w:r>
    </w:p>
    <w:p w14:paraId="7E2CA087" w14:textId="1743EA8F" w:rsidR="00E165E3" w:rsidRPr="005D7904" w:rsidRDefault="004C60FF" w:rsidP="005D7904">
      <w:pPr>
        <w:pStyle w:val="Heading3"/>
        <w:numPr>
          <w:ilvl w:val="0"/>
          <w:numId w:val="0"/>
        </w:numPr>
        <w:ind w:firstLine="360"/>
        <w:rPr>
          <w:rFonts w:asciiTheme="minorHAnsi" w:hAnsiTheme="minorHAnsi"/>
          <w:b/>
          <w:color w:val="auto"/>
        </w:rPr>
      </w:pPr>
      <w:r w:rsidRPr="005D7904">
        <w:rPr>
          <w:rFonts w:asciiTheme="minorHAnsi" w:eastAsiaTheme="minorHAnsi" w:hAnsiTheme="minorHAnsi" w:cstheme="minorBidi"/>
          <w:b/>
          <w:color w:val="auto"/>
          <w:szCs w:val="22"/>
        </w:rPr>
        <w:t xml:space="preserve">Recommend hydraulic oil is </w:t>
      </w:r>
      <w:r w:rsidR="00570D8A" w:rsidRPr="005D7904">
        <w:rPr>
          <w:rFonts w:asciiTheme="minorHAnsi" w:eastAsiaTheme="minorHAnsi" w:hAnsiTheme="minorHAnsi" w:cstheme="minorBidi"/>
          <w:b/>
          <w:color w:val="auto"/>
          <w:szCs w:val="22"/>
        </w:rPr>
        <w:t xml:space="preserve">Shell Tellus S2M </w:t>
      </w:r>
      <w:r w:rsidR="00C94DDF" w:rsidRPr="005D7904">
        <w:rPr>
          <w:rFonts w:asciiTheme="minorHAnsi" w:eastAsiaTheme="minorHAnsi" w:hAnsiTheme="minorHAnsi" w:cstheme="minorBidi"/>
          <w:b/>
          <w:color w:val="auto"/>
          <w:szCs w:val="22"/>
        </w:rPr>
        <w:t xml:space="preserve">industrial hydraulic </w:t>
      </w:r>
      <w:r w:rsidR="00723200" w:rsidRPr="005D7904">
        <w:rPr>
          <w:rFonts w:asciiTheme="minorHAnsi" w:eastAsiaTheme="minorHAnsi" w:hAnsiTheme="minorHAnsi" w:cstheme="minorBidi"/>
          <w:b/>
          <w:color w:val="auto"/>
          <w:szCs w:val="22"/>
        </w:rPr>
        <w:t>fluid.</w:t>
      </w:r>
    </w:p>
    <w:p w14:paraId="11174A04" w14:textId="0EB4A773" w:rsidR="00E165E3" w:rsidRPr="005D7904" w:rsidRDefault="00534B80">
      <w:pPr>
        <w:pStyle w:val="Heading1"/>
        <w:rPr>
          <w:rFonts w:asciiTheme="minorHAnsi" w:hAnsiTheme="minorHAnsi"/>
          <w:b/>
          <w:color w:val="auto"/>
          <w:sz w:val="28"/>
          <w:szCs w:val="28"/>
        </w:rPr>
      </w:pPr>
      <w:r w:rsidRPr="005D7904">
        <w:rPr>
          <w:b/>
          <w:color w:val="auto"/>
          <w:sz w:val="28"/>
          <w:szCs w:val="28"/>
        </w:rPr>
        <w:t>Hydraulic rams and rod ends</w:t>
      </w:r>
      <w:r w:rsidR="005D7904" w:rsidRPr="005D7904">
        <w:rPr>
          <w:b/>
          <w:color w:val="auto"/>
          <w:sz w:val="28"/>
          <w:szCs w:val="28"/>
        </w:rPr>
        <w:br/>
      </w:r>
    </w:p>
    <w:p w14:paraId="3B49715C" w14:textId="162E34A3" w:rsidR="00E165E3" w:rsidRPr="005D7904" w:rsidRDefault="00DB1E7D">
      <w:pPr>
        <w:rPr>
          <w:color w:val="auto"/>
        </w:rPr>
      </w:pPr>
      <w:r w:rsidRPr="005D7904">
        <w:rPr>
          <w:color w:val="auto"/>
        </w:rPr>
        <w:t xml:space="preserve">Ensure that the rod ends are </w:t>
      </w:r>
      <w:r w:rsidR="008241F2" w:rsidRPr="005D7904">
        <w:rPr>
          <w:color w:val="auto"/>
        </w:rPr>
        <w:t>secured</w:t>
      </w:r>
      <w:r w:rsidR="000B7EE5" w:rsidRPr="005D7904">
        <w:rPr>
          <w:color w:val="auto"/>
        </w:rPr>
        <w:t xml:space="preserve"> on the ram </w:t>
      </w:r>
      <w:r w:rsidR="00B01698" w:rsidRPr="005D7904">
        <w:rPr>
          <w:color w:val="auto"/>
        </w:rPr>
        <w:t>of the hydraulic cylinder and that the</w:t>
      </w:r>
      <w:r w:rsidR="00AB3AC8" w:rsidRPr="005D7904">
        <w:rPr>
          <w:color w:val="auto"/>
        </w:rPr>
        <w:t xml:space="preserve"> retaining</w:t>
      </w:r>
      <w:r w:rsidR="00B01698" w:rsidRPr="005D7904">
        <w:rPr>
          <w:color w:val="auto"/>
        </w:rPr>
        <w:t xml:space="preserve"> </w:t>
      </w:r>
      <w:r w:rsidR="00AB3AC8" w:rsidRPr="005D7904">
        <w:rPr>
          <w:color w:val="auto"/>
        </w:rPr>
        <w:t>pin</w:t>
      </w:r>
      <w:r w:rsidR="00B01698" w:rsidRPr="005D7904">
        <w:rPr>
          <w:color w:val="auto"/>
        </w:rPr>
        <w:t xml:space="preserve"> is in </w:t>
      </w:r>
      <w:r w:rsidR="00AB3AC8" w:rsidRPr="005D7904">
        <w:rPr>
          <w:color w:val="auto"/>
        </w:rPr>
        <w:t xml:space="preserve">position </w:t>
      </w:r>
      <w:r w:rsidR="008241F2" w:rsidRPr="005D7904">
        <w:rPr>
          <w:color w:val="auto"/>
        </w:rPr>
        <w:t xml:space="preserve">on the tiller </w:t>
      </w:r>
      <w:r w:rsidR="00104138">
        <w:rPr>
          <w:color w:val="auto"/>
        </w:rPr>
        <w:t>arm.</w:t>
      </w:r>
    </w:p>
    <w:p w14:paraId="5CE792D7" w14:textId="279627FA" w:rsidR="005D7904" w:rsidRPr="005D7904" w:rsidRDefault="00876AAB" w:rsidP="005D7904">
      <w:pPr>
        <w:pStyle w:val="Heading1"/>
        <w:rPr>
          <w:b/>
          <w:color w:val="auto"/>
          <w:sz w:val="28"/>
          <w:szCs w:val="28"/>
        </w:rPr>
      </w:pPr>
      <w:r w:rsidRPr="005D7904">
        <w:rPr>
          <w:b/>
          <w:caps w:val="0"/>
          <w:color w:val="auto"/>
          <w:spacing w:val="0"/>
          <w:sz w:val="28"/>
          <w:szCs w:val="28"/>
        </w:rPr>
        <w:t xml:space="preserve">CENTRING </w:t>
      </w:r>
      <w:r w:rsidR="00FC58C5" w:rsidRPr="005D7904">
        <w:rPr>
          <w:b/>
          <w:caps w:val="0"/>
          <w:color w:val="auto"/>
          <w:spacing w:val="0"/>
          <w:sz w:val="28"/>
          <w:szCs w:val="28"/>
        </w:rPr>
        <w:t xml:space="preserve">THE TWO </w:t>
      </w:r>
      <w:r w:rsidR="00257FCF" w:rsidRPr="005D7904">
        <w:rPr>
          <w:b/>
          <w:caps w:val="0"/>
          <w:color w:val="auto"/>
          <w:spacing w:val="0"/>
          <w:sz w:val="28"/>
          <w:szCs w:val="28"/>
        </w:rPr>
        <w:t>RUDDERS</w:t>
      </w:r>
      <w:r w:rsidR="002C3720" w:rsidRPr="005D7904">
        <w:rPr>
          <w:b/>
          <w:caps w:val="0"/>
          <w:color w:val="auto"/>
          <w:spacing w:val="0"/>
          <w:sz w:val="28"/>
          <w:szCs w:val="28"/>
        </w:rPr>
        <w:t xml:space="preserve">   </w:t>
      </w:r>
      <w:bookmarkStart w:id="1" w:name="_GoBack"/>
      <w:bookmarkEnd w:id="1"/>
      <w:r w:rsidR="005D7904" w:rsidRPr="005D7904">
        <w:rPr>
          <w:b/>
          <w:color w:val="auto"/>
          <w:sz w:val="28"/>
          <w:szCs w:val="28"/>
        </w:rPr>
        <w:br/>
      </w:r>
    </w:p>
    <w:p w14:paraId="0825CBAD" w14:textId="240CC704" w:rsidR="005D7904" w:rsidRPr="005D7904" w:rsidRDefault="005D7904" w:rsidP="005D7904">
      <w:pPr>
        <w:pStyle w:val="Heading2"/>
        <w:numPr>
          <w:ilvl w:val="1"/>
          <w:numId w:val="2"/>
        </w:numPr>
        <w:rPr>
          <w:color w:val="auto"/>
        </w:rPr>
      </w:pPr>
      <w:r w:rsidRPr="005D7904">
        <w:rPr>
          <w:color w:val="auto"/>
        </w:rPr>
        <w:t xml:space="preserve">Turn the helm wheel hard </w:t>
      </w:r>
      <w:r w:rsidRPr="005D7904">
        <w:rPr>
          <w:color w:val="auto"/>
        </w:rPr>
        <w:t>t</w:t>
      </w:r>
      <w:r w:rsidRPr="005D7904">
        <w:rPr>
          <w:color w:val="auto"/>
        </w:rPr>
        <w:t xml:space="preserve">o port, </w:t>
      </w:r>
    </w:p>
    <w:p w14:paraId="7BEDFE00" w14:textId="77777777" w:rsidR="005D7904" w:rsidRPr="005D7904" w:rsidRDefault="005D7904" w:rsidP="005D7904">
      <w:pPr>
        <w:pStyle w:val="Heading2"/>
        <w:numPr>
          <w:ilvl w:val="1"/>
          <w:numId w:val="2"/>
        </w:numPr>
        <w:rPr>
          <w:color w:val="auto"/>
        </w:rPr>
      </w:pPr>
      <w:r w:rsidRPr="005D7904">
        <w:rPr>
          <w:color w:val="auto"/>
        </w:rPr>
        <w:t>Go to the bypass valve on the port side and open this valve.</w:t>
      </w:r>
    </w:p>
    <w:p w14:paraId="7436491F" w14:textId="77777777" w:rsidR="005D7904" w:rsidRPr="005D7904" w:rsidRDefault="005D7904" w:rsidP="005D7904">
      <w:pPr>
        <w:pStyle w:val="Heading2"/>
        <w:numPr>
          <w:ilvl w:val="1"/>
          <w:numId w:val="2"/>
        </w:numPr>
        <w:rPr>
          <w:color w:val="auto"/>
        </w:rPr>
      </w:pPr>
      <w:r w:rsidRPr="005D7904">
        <w:rPr>
          <w:color w:val="auto"/>
        </w:rPr>
        <w:t>Return to the helm and continue turning to port until the wheel stops turning. When it stops return to the port side bypass valve and close it.</w:t>
      </w:r>
    </w:p>
    <w:p w14:paraId="61A025AB" w14:textId="77777777" w:rsidR="005D7904" w:rsidRPr="005D7904" w:rsidRDefault="005D7904" w:rsidP="005D7904">
      <w:pPr>
        <w:pStyle w:val="Heading2"/>
        <w:numPr>
          <w:ilvl w:val="1"/>
          <w:numId w:val="2"/>
        </w:numPr>
        <w:rPr>
          <w:color w:val="auto"/>
        </w:rPr>
      </w:pPr>
      <w:r w:rsidRPr="005D7904">
        <w:rPr>
          <w:color w:val="auto"/>
        </w:rPr>
        <w:t>Go to the starboard bypass valve and open it.</w:t>
      </w:r>
    </w:p>
    <w:p w14:paraId="57D1F141" w14:textId="0FC746F8" w:rsidR="005D7904" w:rsidRPr="005D7904" w:rsidRDefault="005D7904" w:rsidP="005D7904">
      <w:pPr>
        <w:pStyle w:val="Heading2"/>
        <w:numPr>
          <w:ilvl w:val="1"/>
          <w:numId w:val="2"/>
        </w:numPr>
        <w:rPr>
          <w:color w:val="auto"/>
        </w:rPr>
      </w:pPr>
      <w:r w:rsidRPr="005D7904">
        <w:rPr>
          <w:color w:val="auto"/>
        </w:rPr>
        <w:t xml:space="preserve">Return to the helm and </w:t>
      </w:r>
      <w:r w:rsidRPr="005D7904">
        <w:rPr>
          <w:color w:val="auto"/>
        </w:rPr>
        <w:t>tur</w:t>
      </w:r>
      <w:r w:rsidRPr="005D7904">
        <w:rPr>
          <w:color w:val="auto"/>
        </w:rPr>
        <w:t>n the wheel to port until the wheel stops turning.</w:t>
      </w:r>
    </w:p>
    <w:p w14:paraId="2C21262D" w14:textId="77777777" w:rsidR="005D7904" w:rsidRPr="005D7904" w:rsidRDefault="005D7904" w:rsidP="005D7904">
      <w:pPr>
        <w:pStyle w:val="Heading2"/>
        <w:numPr>
          <w:ilvl w:val="1"/>
          <w:numId w:val="2"/>
        </w:numPr>
        <w:rPr>
          <w:color w:val="auto"/>
        </w:rPr>
      </w:pPr>
      <w:r w:rsidRPr="005D7904">
        <w:rPr>
          <w:color w:val="auto"/>
        </w:rPr>
        <w:t>Return to the starboard bypass valve and close it.</w:t>
      </w:r>
    </w:p>
    <w:p w14:paraId="0EC264D7" w14:textId="1F547029" w:rsidR="005D7904" w:rsidRPr="005D7904" w:rsidRDefault="005D7904" w:rsidP="005D7904">
      <w:pPr>
        <w:pStyle w:val="Heading2"/>
        <w:numPr>
          <w:ilvl w:val="1"/>
          <w:numId w:val="2"/>
        </w:numPr>
        <w:rPr>
          <w:color w:val="auto"/>
        </w:rPr>
      </w:pPr>
      <w:r w:rsidRPr="005D7904">
        <w:rPr>
          <w:color w:val="auto"/>
        </w:rPr>
        <w:t>The rudder</w:t>
      </w:r>
      <w:r w:rsidRPr="005D7904">
        <w:rPr>
          <w:color w:val="auto"/>
        </w:rPr>
        <w:t>s</w:t>
      </w:r>
      <w:r w:rsidRPr="005D7904">
        <w:rPr>
          <w:color w:val="auto"/>
        </w:rPr>
        <w:t xml:space="preserve"> are now equalised</w:t>
      </w:r>
      <w:r w:rsidRPr="005D7904">
        <w:rPr>
          <w:color w:val="auto"/>
        </w:rPr>
        <w:t>.</w:t>
      </w:r>
    </w:p>
    <w:p w14:paraId="468873A4" w14:textId="3BCA9696" w:rsidR="005D7904" w:rsidRPr="005D7904" w:rsidRDefault="005D7904" w:rsidP="005D7904">
      <w:pPr>
        <w:pStyle w:val="Heading1"/>
        <w:numPr>
          <w:ilvl w:val="0"/>
          <w:numId w:val="0"/>
        </w:numPr>
        <w:ind w:left="360"/>
        <w:rPr>
          <w:b/>
          <w:color w:val="auto"/>
        </w:rPr>
      </w:pPr>
    </w:p>
    <w:p w14:paraId="65FFC152" w14:textId="77777777" w:rsidR="005D7904" w:rsidRPr="005D7904" w:rsidRDefault="005D7904" w:rsidP="005D7904">
      <w:pPr>
        <w:pStyle w:val="Heading1"/>
        <w:numPr>
          <w:ilvl w:val="0"/>
          <w:numId w:val="0"/>
        </w:numPr>
        <w:ind w:left="360"/>
        <w:rPr>
          <w:b/>
          <w:color w:val="auto"/>
        </w:rPr>
      </w:pPr>
    </w:p>
    <w:p w14:paraId="640B77A6" w14:textId="4D5D044B" w:rsidR="00BB47E1" w:rsidRPr="005D7904" w:rsidRDefault="00BB47E1" w:rsidP="005D7904">
      <w:pPr>
        <w:pStyle w:val="Heading1"/>
        <w:rPr>
          <w:b/>
          <w:color w:val="auto"/>
          <w:sz w:val="28"/>
          <w:szCs w:val="28"/>
        </w:rPr>
      </w:pPr>
      <w:r w:rsidRPr="005D7904">
        <w:rPr>
          <w:b/>
          <w:color w:val="auto"/>
          <w:sz w:val="28"/>
          <w:szCs w:val="28"/>
          <w:u w:val="single"/>
        </w:rPr>
        <w:t xml:space="preserve">Emergency tiller installation </w:t>
      </w:r>
      <w:r w:rsidR="003D2459" w:rsidRPr="005D7904">
        <w:rPr>
          <w:b/>
          <w:color w:val="auto"/>
          <w:sz w:val="28"/>
          <w:szCs w:val="28"/>
          <w:u w:val="single"/>
        </w:rPr>
        <w:t>and operation</w:t>
      </w:r>
      <w:r w:rsidR="005D7904" w:rsidRPr="005D7904">
        <w:rPr>
          <w:b/>
          <w:color w:val="auto"/>
          <w:sz w:val="28"/>
          <w:szCs w:val="28"/>
          <w:u w:val="single"/>
        </w:rPr>
        <w:br/>
      </w:r>
    </w:p>
    <w:p w14:paraId="7010DB39" w14:textId="01FD8A9F" w:rsidR="003D2459" w:rsidRPr="005D7904" w:rsidRDefault="003D2459" w:rsidP="005D7904">
      <w:pPr>
        <w:pStyle w:val="Heading2"/>
        <w:numPr>
          <w:ilvl w:val="1"/>
          <w:numId w:val="3"/>
        </w:numPr>
        <w:rPr>
          <w:color w:val="auto"/>
        </w:rPr>
      </w:pPr>
      <w:r w:rsidRPr="005D7904">
        <w:rPr>
          <w:color w:val="auto"/>
        </w:rPr>
        <w:t>Go to the starboard rudder</w:t>
      </w:r>
    </w:p>
    <w:p w14:paraId="76BB9E98" w14:textId="1B4AC71A" w:rsidR="003D2459" w:rsidRPr="005D7904" w:rsidRDefault="003D2459" w:rsidP="005D7904">
      <w:pPr>
        <w:pStyle w:val="Heading2"/>
        <w:numPr>
          <w:ilvl w:val="1"/>
          <w:numId w:val="3"/>
        </w:numPr>
        <w:rPr>
          <w:color w:val="auto"/>
        </w:rPr>
      </w:pPr>
      <w:r w:rsidRPr="005D7904">
        <w:rPr>
          <w:color w:val="auto"/>
        </w:rPr>
        <w:t xml:space="preserve">Remove the grey cap </w:t>
      </w:r>
      <w:r w:rsidR="00A86123" w:rsidRPr="005D7904">
        <w:rPr>
          <w:color w:val="auto"/>
        </w:rPr>
        <w:t>on the top of the rudder post</w:t>
      </w:r>
    </w:p>
    <w:p w14:paraId="1EC4F8C1" w14:textId="26850204" w:rsidR="00A86123" w:rsidRPr="005D7904" w:rsidRDefault="00A86123" w:rsidP="005D7904">
      <w:pPr>
        <w:pStyle w:val="Heading2"/>
        <w:numPr>
          <w:ilvl w:val="1"/>
          <w:numId w:val="3"/>
        </w:numPr>
        <w:rPr>
          <w:color w:val="auto"/>
        </w:rPr>
      </w:pPr>
      <w:r w:rsidRPr="005D7904">
        <w:rPr>
          <w:color w:val="auto"/>
        </w:rPr>
        <w:t xml:space="preserve">Locate the emergency tiller </w:t>
      </w:r>
      <w:r w:rsidR="009E2A2C" w:rsidRPr="005D7904">
        <w:rPr>
          <w:color w:val="auto"/>
        </w:rPr>
        <w:t xml:space="preserve">into the </w:t>
      </w:r>
      <w:r w:rsidR="00F22941" w:rsidRPr="005D7904">
        <w:rPr>
          <w:color w:val="auto"/>
        </w:rPr>
        <w:t>rudder post</w:t>
      </w:r>
    </w:p>
    <w:p w14:paraId="57AB1756" w14:textId="314472A1" w:rsidR="00F22941" w:rsidRPr="005D7904" w:rsidRDefault="0019379A" w:rsidP="005D7904">
      <w:pPr>
        <w:pStyle w:val="Heading2"/>
        <w:numPr>
          <w:ilvl w:val="1"/>
          <w:numId w:val="3"/>
        </w:numPr>
        <w:rPr>
          <w:color w:val="auto"/>
        </w:rPr>
      </w:pPr>
      <w:r w:rsidRPr="005D7904">
        <w:rPr>
          <w:color w:val="auto"/>
        </w:rPr>
        <w:t xml:space="preserve">Open the bypass valve on the starboard side </w:t>
      </w:r>
    </w:p>
    <w:p w14:paraId="29EE4E13" w14:textId="69026427" w:rsidR="00BE36D8" w:rsidRPr="005D7904" w:rsidRDefault="00BE36D8" w:rsidP="005D7904">
      <w:pPr>
        <w:pStyle w:val="Heading2"/>
        <w:numPr>
          <w:ilvl w:val="1"/>
          <w:numId w:val="3"/>
        </w:numPr>
        <w:rPr>
          <w:color w:val="auto"/>
        </w:rPr>
      </w:pPr>
      <w:r w:rsidRPr="005D7904">
        <w:rPr>
          <w:color w:val="auto"/>
        </w:rPr>
        <w:t>The emergency tiller will now move the starboard rudder</w:t>
      </w:r>
    </w:p>
    <w:p w14:paraId="1BC9222F" w14:textId="08703AA4" w:rsidR="00BE36D8" w:rsidRPr="005D7904" w:rsidRDefault="00BE36D8" w:rsidP="000C01E5">
      <w:pPr>
        <w:pStyle w:val="Heading1"/>
        <w:numPr>
          <w:ilvl w:val="0"/>
          <w:numId w:val="0"/>
        </w:numPr>
        <w:ind w:left="360"/>
        <w:rPr>
          <w:b/>
          <w:color w:val="auto"/>
        </w:rPr>
      </w:pPr>
      <w:r w:rsidRPr="005D7904">
        <w:rPr>
          <w:b/>
          <w:color w:val="auto"/>
        </w:rPr>
        <w:t xml:space="preserve">Please note: only the starboard rudder </w:t>
      </w:r>
      <w:r w:rsidR="004B7A63" w:rsidRPr="005D7904">
        <w:rPr>
          <w:b/>
          <w:color w:val="auto"/>
        </w:rPr>
        <w:t>is used in emergencys.</w:t>
      </w:r>
      <w:bookmarkEnd w:id="0"/>
    </w:p>
    <w:sectPr w:rsidR="00BE36D8" w:rsidRPr="005D7904">
      <w:footerReference w:type="default" r:id="rId10"/>
      <w:pgSz w:w="11907" w:h="1683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2F11" w14:textId="77777777" w:rsidR="001D6688" w:rsidRDefault="001D6688">
      <w:pPr>
        <w:spacing w:after="0" w:line="240" w:lineRule="auto"/>
      </w:pPr>
      <w:r>
        <w:separator/>
      </w:r>
    </w:p>
    <w:p w14:paraId="55527DE2" w14:textId="77777777" w:rsidR="001D6688" w:rsidRDefault="001D6688"/>
  </w:endnote>
  <w:endnote w:type="continuationSeparator" w:id="0">
    <w:p w14:paraId="14CA67E9" w14:textId="77777777" w:rsidR="001D6688" w:rsidRDefault="001D6688">
      <w:pPr>
        <w:spacing w:after="0" w:line="240" w:lineRule="auto"/>
      </w:pPr>
      <w:r>
        <w:continuationSeparator/>
      </w:r>
    </w:p>
    <w:p w14:paraId="340115DC" w14:textId="77777777" w:rsidR="001D6688" w:rsidRDefault="001D6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6E27" w14:textId="5596FF33" w:rsidR="00E165E3" w:rsidRDefault="00A061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0413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CC4DD" w14:textId="77777777" w:rsidR="001D6688" w:rsidRDefault="001D6688">
      <w:pPr>
        <w:spacing w:after="0" w:line="240" w:lineRule="auto"/>
      </w:pPr>
      <w:r>
        <w:separator/>
      </w:r>
    </w:p>
    <w:p w14:paraId="10891FC4" w14:textId="77777777" w:rsidR="001D6688" w:rsidRDefault="001D6688"/>
  </w:footnote>
  <w:footnote w:type="continuationSeparator" w:id="0">
    <w:p w14:paraId="0F99920B" w14:textId="77777777" w:rsidR="001D6688" w:rsidRDefault="001D6688">
      <w:pPr>
        <w:spacing w:after="0" w:line="240" w:lineRule="auto"/>
      </w:pPr>
      <w:r>
        <w:continuationSeparator/>
      </w:r>
    </w:p>
    <w:p w14:paraId="118466C6" w14:textId="77777777" w:rsidR="001D6688" w:rsidRDefault="001D6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997"/>
    <w:multiLevelType w:val="multilevel"/>
    <w:tmpl w:val="956AA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20C86328"/>
    <w:multiLevelType w:val="multilevel"/>
    <w:tmpl w:val="A00A4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49"/>
    <w:rsid w:val="000B7EE5"/>
    <w:rsid w:val="000C01E5"/>
    <w:rsid w:val="00102C03"/>
    <w:rsid w:val="00104138"/>
    <w:rsid w:val="001570D6"/>
    <w:rsid w:val="0019379A"/>
    <w:rsid w:val="001A3DDC"/>
    <w:rsid w:val="001D6688"/>
    <w:rsid w:val="001E496F"/>
    <w:rsid w:val="00257FCF"/>
    <w:rsid w:val="002C3720"/>
    <w:rsid w:val="00326349"/>
    <w:rsid w:val="003D2459"/>
    <w:rsid w:val="004B7A63"/>
    <w:rsid w:val="004C60FF"/>
    <w:rsid w:val="00526962"/>
    <w:rsid w:val="00534B80"/>
    <w:rsid w:val="00570D8A"/>
    <w:rsid w:val="00591927"/>
    <w:rsid w:val="005D7904"/>
    <w:rsid w:val="00635A5B"/>
    <w:rsid w:val="006424EA"/>
    <w:rsid w:val="00686949"/>
    <w:rsid w:val="006975C7"/>
    <w:rsid w:val="00723200"/>
    <w:rsid w:val="008241F2"/>
    <w:rsid w:val="008643F6"/>
    <w:rsid w:val="00876AAB"/>
    <w:rsid w:val="008C55FA"/>
    <w:rsid w:val="008E623B"/>
    <w:rsid w:val="009616AC"/>
    <w:rsid w:val="00963183"/>
    <w:rsid w:val="009C6BCB"/>
    <w:rsid w:val="009E2A2C"/>
    <w:rsid w:val="00A06177"/>
    <w:rsid w:val="00A86123"/>
    <w:rsid w:val="00AB3AC8"/>
    <w:rsid w:val="00AD58B2"/>
    <w:rsid w:val="00B01698"/>
    <w:rsid w:val="00BB47E1"/>
    <w:rsid w:val="00BE36D8"/>
    <w:rsid w:val="00BF2A78"/>
    <w:rsid w:val="00C63063"/>
    <w:rsid w:val="00C94DDF"/>
    <w:rsid w:val="00D372CE"/>
    <w:rsid w:val="00D74CF5"/>
    <w:rsid w:val="00DA5D04"/>
    <w:rsid w:val="00DB1E7D"/>
    <w:rsid w:val="00E165E3"/>
    <w:rsid w:val="00E3181B"/>
    <w:rsid w:val="00E86023"/>
    <w:rsid w:val="00F22941"/>
    <w:rsid w:val="00FB11D2"/>
    <w:rsid w:val="00FC58C5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8870"/>
  <w15:chartTrackingRefBased/>
  <w15:docId w15:val="{9C0DFA6F-3568-E94C-9269-18EBCE64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23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23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3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3B"/>
    <w:rPr>
      <w:rFonts w:ascii="Arial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osh\Documents\%7b812D87DA-87EC-754A-87B4-9D04AEAE3C72%7dtf50002044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6C5E98F61764D8B8918DA899FADE0" ma:contentTypeVersion="10" ma:contentTypeDescription="Create a new document." ma:contentTypeScope="" ma:versionID="7cb7b651292853cf60f4aa10c2b5e5ef">
  <xsd:schema xmlns:xsd="http://www.w3.org/2001/XMLSchema" xmlns:xs="http://www.w3.org/2001/XMLSchema" xmlns:p="http://schemas.microsoft.com/office/2006/metadata/properties" xmlns:ns2="c9dc1a5b-b582-490e-a434-183da2ae7bfe" targetNamespace="http://schemas.microsoft.com/office/2006/metadata/properties" ma:root="true" ma:fieldsID="ff1c2ac361c403fb754684c474b72153" ns2:_="">
    <xsd:import namespace="c9dc1a5b-b582-490e-a434-183da2ae7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c1a5b-b582-490e-a434-183da2ae7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9928B-9E4F-4003-9517-81DB104A48EC}"/>
</file>

<file path=customXml/itemProps2.xml><?xml version="1.0" encoding="utf-8"?>
<ds:datastoreItem xmlns:ds="http://schemas.openxmlformats.org/officeDocument/2006/customXml" ds:itemID="{9B4AFA2E-C60C-43CD-8F8A-6066DFCC2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DAB90-88E5-4183-853A-D5C90A3735B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19d2ddc3-69e3-42d8-b61b-4c1397ea8d03"/>
    <ds:schemaRef ds:uri="http://schemas.microsoft.com/office/2006/metadata/properties"/>
    <ds:schemaRef ds:uri="http://schemas.microsoft.com/office/infopath/2007/PartnerControls"/>
    <ds:schemaRef ds:uri="c6acfd10-6a35-4052-9a88-81dbe68f21f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{812D87DA-87EC-754A-87B4-9D04AEAE3C72}tf50002044</Template>
  <TotalTime>2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van der Merwe</dc:creator>
  <cp:keywords/>
  <dc:description/>
  <cp:lastModifiedBy>Grant Boshard</cp:lastModifiedBy>
  <cp:revision>2</cp:revision>
  <dcterms:created xsi:type="dcterms:W3CDTF">2018-03-06T08:25:00Z</dcterms:created>
  <dcterms:modified xsi:type="dcterms:W3CDTF">2018-03-06T08:25:00Z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0x0101001EC06317BD2DC540BB7FC0D85B14751D</vt:lpwstr>
  </property>
  <property fmtid="{D5CDD505-2E9C-101B-9397-08002B2CF9AE}" pid="3" name="Access">
    <vt:lpwstr/>
  </property>
</Properties>
</file>