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19280" w14:textId="149998CA" w:rsidR="001613B6" w:rsidRPr="001F0233" w:rsidRDefault="00595DB1" w:rsidP="001613B6">
      <w:pPr>
        <w:jc w:val="center"/>
        <w:rPr>
          <w:b/>
          <w:bCs/>
          <w:sz w:val="32"/>
          <w:szCs w:val="32"/>
        </w:rPr>
      </w:pPr>
      <w:r w:rsidRPr="001F0233">
        <w:rPr>
          <w:b/>
          <w:bCs/>
          <w:sz w:val="32"/>
          <w:szCs w:val="32"/>
        </w:rPr>
        <w:t xml:space="preserve">Solar Arch </w:t>
      </w:r>
      <w:r w:rsidR="009F4A73">
        <w:rPr>
          <w:b/>
          <w:bCs/>
          <w:sz w:val="32"/>
          <w:szCs w:val="32"/>
        </w:rPr>
        <w:t>for #97 “Tourterelles”</w:t>
      </w:r>
    </w:p>
    <w:p w14:paraId="690A046E" w14:textId="77777777" w:rsidR="00595DB1" w:rsidRPr="001613B6" w:rsidRDefault="00595DB1" w:rsidP="001613B6">
      <w:pPr>
        <w:jc w:val="center"/>
        <w:rPr>
          <w:b/>
          <w:bCs/>
        </w:rPr>
      </w:pPr>
    </w:p>
    <w:p w14:paraId="1A14946C" w14:textId="17EDCA8E" w:rsidR="001613B6" w:rsidRPr="005B182B" w:rsidRDefault="00595DB1" w:rsidP="00595DB1">
      <w:pPr>
        <w:pStyle w:val="Heading1"/>
      </w:pPr>
      <w:r w:rsidRPr="005B182B">
        <w:t>Objective</w:t>
      </w:r>
    </w:p>
    <w:p w14:paraId="1880653B" w14:textId="3306EAE6" w:rsidR="00595DB1" w:rsidRPr="005B182B" w:rsidRDefault="00595DB1" w:rsidP="00595DB1">
      <w:r w:rsidRPr="005B182B">
        <w:br/>
        <w:t xml:space="preserve">The objective of the solar arch for Tourterelles is to achieve a significant solar panel array – in addition to the 2 x 400W panels on the roof of the standard Knysna.  </w:t>
      </w:r>
      <w:r w:rsidR="00171AB7" w:rsidRPr="005B182B">
        <w:t>Note - t</w:t>
      </w:r>
      <w:r w:rsidRPr="005B182B">
        <w:t>here is no gen-set</w:t>
      </w:r>
      <w:r w:rsidR="00B3602A" w:rsidRPr="005B182B">
        <w:t xml:space="preserve"> aboard</w:t>
      </w:r>
      <w:r w:rsidRPr="005B182B">
        <w:t>.</w:t>
      </w:r>
    </w:p>
    <w:p w14:paraId="4C5CF9F6" w14:textId="07B0022F" w:rsidR="000E4FD0" w:rsidRPr="005B182B" w:rsidRDefault="001D7C1B" w:rsidP="000E4FD0">
      <w:r w:rsidRPr="005B182B">
        <w:t xml:space="preserve">Tourterelles </w:t>
      </w:r>
      <w:r w:rsidR="00E0029D" w:rsidRPr="005B182B">
        <w:t>will</w:t>
      </w:r>
      <w:r w:rsidRPr="005B182B">
        <w:t xml:space="preserve"> also be </w:t>
      </w:r>
      <w:r w:rsidR="00B3602A" w:rsidRPr="005B182B">
        <w:t xml:space="preserve">used </w:t>
      </w:r>
      <w:r w:rsidRPr="005B182B">
        <w:t>primarily “off-grid” and will only rarely visit marinas or shore power – maybe once or twice a year</w:t>
      </w:r>
      <w:r w:rsidR="00E0029D" w:rsidRPr="005B182B">
        <w:t xml:space="preserve"> – so must generate her own power.</w:t>
      </w:r>
    </w:p>
    <w:p w14:paraId="49CB2F8A" w14:textId="20A48484" w:rsidR="00E0029D" w:rsidRPr="005B182B" w:rsidRDefault="00E0029D" w:rsidP="00E0029D">
      <w:r w:rsidRPr="005B182B">
        <w:t xml:space="preserve">Tourterelles will </w:t>
      </w:r>
      <w:r w:rsidR="000579FB" w:rsidRPr="005B182B">
        <w:t xml:space="preserve">also </w:t>
      </w:r>
      <w:r w:rsidRPr="005B182B">
        <w:t>mainly use electric cooking in addition to significant refrigeration loads.</w:t>
      </w:r>
    </w:p>
    <w:p w14:paraId="68002CE1" w14:textId="41E9E19E" w:rsidR="000E4FD0" w:rsidRPr="005B182B" w:rsidRDefault="001F0233" w:rsidP="000E4FD0">
      <w:pPr>
        <w:pStyle w:val="Heading1"/>
      </w:pPr>
      <w:r w:rsidRPr="005B182B">
        <w:t>Solar capacity desired</w:t>
      </w:r>
    </w:p>
    <w:p w14:paraId="38F55EEE" w14:textId="2FB8F679" w:rsidR="001D7C1B" w:rsidRPr="005B182B" w:rsidRDefault="001D7C1B" w:rsidP="00595DB1">
      <w:r w:rsidRPr="005B182B">
        <w:br/>
      </w:r>
      <w:r w:rsidR="000E4FD0" w:rsidRPr="005B182B">
        <w:t>A</w:t>
      </w:r>
      <w:r w:rsidRPr="005B182B">
        <w:t xml:space="preserve"> rear arch/canopy of solar panels is proposed </w:t>
      </w:r>
      <w:r w:rsidR="000E4FD0" w:rsidRPr="005B182B">
        <w:t xml:space="preserve">as the </w:t>
      </w:r>
      <w:r w:rsidR="004A0AD2" w:rsidRPr="005B182B">
        <w:t xml:space="preserve">boats </w:t>
      </w:r>
      <w:r w:rsidR="000E4FD0" w:rsidRPr="005B182B">
        <w:t>main source of battery charging</w:t>
      </w:r>
      <w:r w:rsidRPr="005B182B">
        <w:t xml:space="preserve">.  </w:t>
      </w:r>
    </w:p>
    <w:p w14:paraId="7461111F" w14:textId="6AAE1094" w:rsidR="000C6054" w:rsidRPr="005B182B" w:rsidRDefault="000C6054" w:rsidP="00595DB1">
      <w:r w:rsidRPr="005B182B">
        <w:t>Coachroof width 4.8m wide</w:t>
      </w:r>
      <w:r w:rsidR="0029224C" w:rsidRPr="005B182B">
        <w:t>.</w:t>
      </w:r>
    </w:p>
    <w:p w14:paraId="01A4E9C5" w14:textId="31A39642" w:rsidR="00E0538D" w:rsidRPr="005B182B" w:rsidRDefault="00074ACB" w:rsidP="00595DB1">
      <w:r w:rsidRPr="005B182B">
        <w:t xml:space="preserve">Another Knysna has already </w:t>
      </w:r>
      <w:r w:rsidR="00E0538D" w:rsidRPr="005B182B">
        <w:t>addressed</w:t>
      </w:r>
      <w:r w:rsidRPr="005B182B">
        <w:t xml:space="preserve"> this same problem by building a solar arch and utilising the uprights that support the rear edge of the arch as points to lift the dinghy</w:t>
      </w:r>
      <w:r w:rsidR="00E0538D" w:rsidRPr="005B182B">
        <w:t xml:space="preserve"> onto the arch</w:t>
      </w:r>
      <w:r w:rsidRPr="005B182B">
        <w:t>.</w:t>
      </w:r>
      <w:r w:rsidR="00E0538D" w:rsidRPr="005B182B">
        <w:t xml:space="preserve">  Some photos of this solution </w:t>
      </w:r>
      <w:r w:rsidR="00126971" w:rsidRPr="005B182B">
        <w:t xml:space="preserve">are </w:t>
      </w:r>
      <w:r w:rsidR="00E0538D" w:rsidRPr="005B182B">
        <w:t>included below</w:t>
      </w:r>
      <w:r w:rsidR="00EE4E70" w:rsidRPr="005B182B">
        <w:t>.</w:t>
      </w:r>
    </w:p>
    <w:p w14:paraId="5EF57E70" w14:textId="2C40FF4C" w:rsidR="006B6B70" w:rsidRPr="005B182B" w:rsidRDefault="00E0538D" w:rsidP="00595DB1">
      <w:pPr>
        <w:rPr>
          <w:rStyle w:val="Heading1Char"/>
        </w:rPr>
      </w:pPr>
      <w:r w:rsidRPr="005B182B">
        <w:t>The proposal is to create a similar solution for our boat</w:t>
      </w:r>
      <w:r w:rsidR="000852A2" w:rsidRPr="005B182B">
        <w:t xml:space="preserve"> – </w:t>
      </w:r>
      <w:r w:rsidR="00EE4E70" w:rsidRPr="005B182B">
        <w:t>but this will not be a direct copy</w:t>
      </w:r>
      <w:r w:rsidR="008606E9" w:rsidRPr="005B182B">
        <w:t>.</w:t>
      </w:r>
      <w:r w:rsidR="00074ACB" w:rsidRPr="005B182B">
        <w:br/>
      </w:r>
      <w:r w:rsidR="00074ACB" w:rsidRPr="005B182B">
        <w:br/>
      </w:r>
      <w:r w:rsidR="006B6B70" w:rsidRPr="005B182B">
        <w:rPr>
          <w:rStyle w:val="Heading1Char"/>
        </w:rPr>
        <w:t>Objectives &amp; Considerations</w:t>
      </w:r>
    </w:p>
    <w:p w14:paraId="04239D0C" w14:textId="77777777" w:rsidR="00E042A3" w:rsidRPr="005B182B" w:rsidRDefault="00E042A3" w:rsidP="00E042A3">
      <w:r w:rsidRPr="005B182B">
        <w:t>Another Knysna “Wiz” has already addressed this same problem by building a solar arch and utilising the arms that support the rear edge of the arch as points to lift the dinghy.  Some photos of this solution are included below.</w:t>
      </w:r>
    </w:p>
    <w:p w14:paraId="548EC4E0" w14:textId="4837B838" w:rsidR="00E042A3" w:rsidRPr="005B182B" w:rsidRDefault="00E042A3" w:rsidP="00E042A3">
      <w:pPr>
        <w:rPr>
          <w:rStyle w:val="Heading1Char"/>
        </w:rPr>
      </w:pPr>
      <w:r w:rsidRPr="005B182B">
        <w:t>The proposal is to create a similar solution for our boat.</w:t>
      </w:r>
    </w:p>
    <w:p w14:paraId="16C1C3ED" w14:textId="363A3E1E" w:rsidR="00C0767E" w:rsidRPr="005B182B" w:rsidRDefault="00C0767E" w:rsidP="006B6B70">
      <w:pPr>
        <w:pStyle w:val="ListParagraph"/>
        <w:numPr>
          <w:ilvl w:val="0"/>
          <w:numId w:val="4"/>
        </w:numPr>
      </w:pPr>
      <w:r w:rsidRPr="005B182B">
        <w:t xml:space="preserve">Aim for 2kw+ power </w:t>
      </w:r>
      <w:r w:rsidR="00030E74" w:rsidRPr="005B182B">
        <w:t>(</w:t>
      </w:r>
      <w:r w:rsidRPr="005B182B">
        <w:t>in addition to the two x 400W on the roof</w:t>
      </w:r>
      <w:r w:rsidR="00B63F24" w:rsidRPr="005B182B">
        <w:t>)</w:t>
      </w:r>
    </w:p>
    <w:p w14:paraId="1D904E84" w14:textId="709326B3" w:rsidR="00C0767E" w:rsidRPr="005B182B" w:rsidRDefault="00B63F24" w:rsidP="006B6B70">
      <w:pPr>
        <w:pStyle w:val="ListParagraph"/>
        <w:numPr>
          <w:ilvl w:val="0"/>
          <w:numId w:val="4"/>
        </w:numPr>
      </w:pPr>
      <w:r w:rsidRPr="005B182B">
        <w:t>Frame also a</w:t>
      </w:r>
      <w:r w:rsidR="00C0767E" w:rsidRPr="005B182B">
        <w:t>ct</w:t>
      </w:r>
      <w:r w:rsidRPr="005B182B">
        <w:t>s</w:t>
      </w:r>
      <w:r w:rsidR="00C0767E" w:rsidRPr="005B182B">
        <w:t xml:space="preserve"> as a dinghy lift to permit the solar panels to extend backwards.</w:t>
      </w:r>
    </w:p>
    <w:p w14:paraId="5A47B811" w14:textId="7D4561A0" w:rsidR="006B6B70" w:rsidRPr="005B182B" w:rsidRDefault="007811E2" w:rsidP="006B6B70">
      <w:pPr>
        <w:pStyle w:val="ListParagraph"/>
        <w:numPr>
          <w:ilvl w:val="0"/>
          <w:numId w:val="4"/>
        </w:numPr>
      </w:pPr>
      <w:r w:rsidRPr="005B182B">
        <w:t xml:space="preserve">Side of dinghy to sit against top rail of rear </w:t>
      </w:r>
      <w:r w:rsidR="00A372F3" w:rsidRPr="005B182B">
        <w:t>railings when lifted</w:t>
      </w:r>
    </w:p>
    <w:p w14:paraId="2503C5B6" w14:textId="4D726822" w:rsidR="00A372F3" w:rsidRPr="005B182B" w:rsidRDefault="00A372F3" w:rsidP="006B6B70">
      <w:pPr>
        <w:pStyle w:val="ListParagraph"/>
        <w:numPr>
          <w:ilvl w:val="0"/>
          <w:numId w:val="4"/>
        </w:numPr>
      </w:pPr>
      <w:r w:rsidRPr="005B182B">
        <w:t>Solar frame to curve to shape of the Knysna coachroof.</w:t>
      </w:r>
    </w:p>
    <w:p w14:paraId="77EA1DED" w14:textId="77BEE6A9" w:rsidR="00A372F3" w:rsidRPr="005B182B" w:rsidRDefault="00660324" w:rsidP="006B6B70">
      <w:pPr>
        <w:pStyle w:val="ListParagraph"/>
        <w:numPr>
          <w:ilvl w:val="0"/>
          <w:numId w:val="4"/>
        </w:numPr>
      </w:pPr>
      <w:r w:rsidRPr="005B182B">
        <w:t>Solar frame to continue the sight line along the coachroof (it is not horizontal)</w:t>
      </w:r>
    </w:p>
    <w:p w14:paraId="3754996E" w14:textId="69BF2112" w:rsidR="00660324" w:rsidRPr="005B182B" w:rsidRDefault="00D01C7E" w:rsidP="0083510F">
      <w:pPr>
        <w:pStyle w:val="ListParagraph"/>
      </w:pPr>
      <w:r w:rsidRPr="005B182B">
        <w:t>Lift mechanism to dinghy</w:t>
      </w:r>
      <w:r w:rsidR="00724F1D" w:rsidRPr="005B182B">
        <w:br/>
      </w:r>
    </w:p>
    <w:p w14:paraId="542232D3" w14:textId="2A6FF277" w:rsidR="008D1A72" w:rsidRPr="005B182B" w:rsidRDefault="008D1A72" w:rsidP="00017219">
      <w:pPr>
        <w:pStyle w:val="ListParagraph"/>
        <w:numPr>
          <w:ilvl w:val="0"/>
          <w:numId w:val="3"/>
        </w:numPr>
      </w:pPr>
      <w:r w:rsidRPr="005B182B">
        <w:t>Use 4 x JG Solar JAM72D30-</w:t>
      </w:r>
      <w:proofErr w:type="gramStart"/>
      <w:r w:rsidRPr="005B182B">
        <w:t>550  (</w:t>
      </w:r>
      <w:proofErr w:type="gramEnd"/>
      <w:r w:rsidRPr="005B182B">
        <w:t xml:space="preserve">550w each)  2285 x 1134 x 35mm </w:t>
      </w:r>
    </w:p>
    <w:p w14:paraId="140B19B2" w14:textId="3EE0E0F0" w:rsidR="00017219" w:rsidRPr="005B182B" w:rsidRDefault="00D01C7E" w:rsidP="00017219">
      <w:pPr>
        <w:pStyle w:val="ListParagraph"/>
        <w:numPr>
          <w:ilvl w:val="0"/>
          <w:numId w:val="3"/>
        </w:numPr>
      </w:pPr>
      <w:r w:rsidRPr="005B182B">
        <w:t>Constructed in p</w:t>
      </w:r>
      <w:r w:rsidR="00764AF9" w:rsidRPr="005B182B">
        <w:t xml:space="preserve">olished </w:t>
      </w:r>
      <w:r w:rsidRPr="005B182B">
        <w:t>s</w:t>
      </w:r>
      <w:r w:rsidR="00017219" w:rsidRPr="005B182B">
        <w:t>tainless</w:t>
      </w:r>
    </w:p>
    <w:p w14:paraId="2B2E5F7C" w14:textId="4F36B0A2" w:rsidR="00017219" w:rsidRPr="005B182B" w:rsidRDefault="00567CE7" w:rsidP="00017219">
      <w:pPr>
        <w:pStyle w:val="ListParagraph"/>
        <w:numPr>
          <w:ilvl w:val="0"/>
          <w:numId w:val="3"/>
        </w:numPr>
      </w:pPr>
      <w:r w:rsidRPr="005B182B">
        <w:t xml:space="preserve">Curved </w:t>
      </w:r>
      <w:r w:rsidR="008412AE" w:rsidRPr="005B182B">
        <w:t xml:space="preserve">side-to-side </w:t>
      </w:r>
      <w:r w:rsidRPr="005B182B">
        <w:t xml:space="preserve">to profile of Kynsna </w:t>
      </w:r>
      <w:r w:rsidR="007C1DC4" w:rsidRPr="005B182B">
        <w:t>coachroof</w:t>
      </w:r>
      <w:r w:rsidR="007C1DC4" w:rsidRPr="005B182B">
        <w:tab/>
      </w:r>
    </w:p>
    <w:p w14:paraId="1CD07BCE" w14:textId="2A0A7A1C" w:rsidR="00386716" w:rsidRPr="005B182B" w:rsidRDefault="00C510D8" w:rsidP="00017219">
      <w:pPr>
        <w:pStyle w:val="ListParagraph"/>
        <w:numPr>
          <w:ilvl w:val="0"/>
          <w:numId w:val="3"/>
        </w:numPr>
      </w:pPr>
      <w:r w:rsidRPr="005B182B">
        <w:t xml:space="preserve">Mitred </w:t>
      </w:r>
      <w:r w:rsidR="00386716" w:rsidRPr="005B182B">
        <w:t>welds</w:t>
      </w:r>
      <w:r w:rsidR="00361937" w:rsidRPr="005B182B">
        <w:t xml:space="preserve"> at corners of the frame.</w:t>
      </w:r>
    </w:p>
    <w:p w14:paraId="38A7F619" w14:textId="352A17AB" w:rsidR="00017219" w:rsidRPr="005B182B" w:rsidRDefault="006640E6" w:rsidP="00017219">
      <w:pPr>
        <w:pStyle w:val="ListParagraph"/>
        <w:numPr>
          <w:ilvl w:val="0"/>
          <w:numId w:val="3"/>
        </w:numPr>
      </w:pPr>
      <w:r w:rsidRPr="005B182B">
        <w:t xml:space="preserve">Frame </w:t>
      </w:r>
      <w:r w:rsidR="002C68B7" w:rsidRPr="005B182B">
        <w:t xml:space="preserve">around panels </w:t>
      </w:r>
      <w:r w:rsidRPr="005B182B">
        <w:t xml:space="preserve">constructed of tube, 50mm </w:t>
      </w:r>
    </w:p>
    <w:p w14:paraId="78D778C1" w14:textId="15CBC7C0" w:rsidR="00B82669" w:rsidRPr="005B182B" w:rsidRDefault="00B82669" w:rsidP="00017219">
      <w:pPr>
        <w:pStyle w:val="ListParagraph"/>
        <w:numPr>
          <w:ilvl w:val="0"/>
          <w:numId w:val="3"/>
        </w:numPr>
      </w:pPr>
      <w:r w:rsidRPr="005B182B">
        <w:t xml:space="preserve">Stainless between panels </w:t>
      </w:r>
      <w:r w:rsidRPr="005B182B">
        <w:sym w:font="Wingdings" w:char="F0E0"/>
      </w:r>
      <w:r w:rsidRPr="005B182B">
        <w:t xml:space="preserve"> </w:t>
      </w:r>
      <w:r w:rsidR="00243F93" w:rsidRPr="005B182B">
        <w:t>Inverted T bars, 65mm base, 40mm upstand</w:t>
      </w:r>
    </w:p>
    <w:p w14:paraId="3439E575" w14:textId="758D638A" w:rsidR="00C52E35" w:rsidRPr="005B182B" w:rsidRDefault="00C52E35" w:rsidP="00017219">
      <w:pPr>
        <w:pStyle w:val="ListParagraph"/>
        <w:numPr>
          <w:ilvl w:val="0"/>
          <w:numId w:val="3"/>
        </w:numPr>
      </w:pPr>
      <w:r w:rsidRPr="005B182B">
        <w:t xml:space="preserve">Frame to sit on-top of cockpit canopy, </w:t>
      </w:r>
      <w:proofErr w:type="spellStart"/>
      <w:r w:rsidRPr="005B182B">
        <w:t>fwd</w:t>
      </w:r>
      <w:proofErr w:type="spellEnd"/>
      <w:r w:rsidRPr="005B182B">
        <w:t xml:space="preserve"> edge behind mainsheet track.</w:t>
      </w:r>
    </w:p>
    <w:p w14:paraId="71979856" w14:textId="3B055C99" w:rsidR="00E0538D" w:rsidRPr="005B182B" w:rsidRDefault="00017219" w:rsidP="00017219">
      <w:pPr>
        <w:pStyle w:val="ListParagraph"/>
        <w:numPr>
          <w:ilvl w:val="0"/>
          <w:numId w:val="3"/>
        </w:numPr>
      </w:pPr>
      <w:r w:rsidRPr="005B182B">
        <w:t>Incorporate rails</w:t>
      </w:r>
      <w:r w:rsidR="00E0538D" w:rsidRPr="005B182B">
        <w:t xml:space="preserve"> from steps</w:t>
      </w:r>
      <w:r w:rsidR="00CA4A48" w:rsidRPr="005B182B">
        <w:t>.</w:t>
      </w:r>
    </w:p>
    <w:p w14:paraId="16FD601B" w14:textId="0848BDBE" w:rsidR="00017219" w:rsidRPr="005B182B" w:rsidRDefault="00E0538D" w:rsidP="00017219">
      <w:pPr>
        <w:pStyle w:val="ListParagraph"/>
        <w:numPr>
          <w:ilvl w:val="0"/>
          <w:numId w:val="3"/>
        </w:numPr>
      </w:pPr>
      <w:r w:rsidRPr="005B182B">
        <w:t xml:space="preserve">Incorporate </w:t>
      </w:r>
      <w:r w:rsidR="00017219" w:rsidRPr="005B182B">
        <w:t>rear-railings</w:t>
      </w:r>
      <w:r w:rsidR="00250064" w:rsidRPr="005B182B">
        <w:t xml:space="preserve">, extend to </w:t>
      </w:r>
      <w:r w:rsidR="007D2157" w:rsidRPr="005B182B">
        <w:t>run through to dinghy lift arms</w:t>
      </w:r>
      <w:r w:rsidR="00270F2B" w:rsidRPr="005B182B">
        <w:t xml:space="preserve"> and add mid vertical post.</w:t>
      </w:r>
    </w:p>
    <w:p w14:paraId="24471115" w14:textId="4889941B" w:rsidR="00250064" w:rsidRPr="005B182B" w:rsidRDefault="00250064" w:rsidP="00017219">
      <w:pPr>
        <w:pStyle w:val="ListParagraph"/>
        <w:numPr>
          <w:ilvl w:val="0"/>
          <w:numId w:val="3"/>
        </w:numPr>
      </w:pPr>
      <w:r w:rsidRPr="005B182B">
        <w:lastRenderedPageBreak/>
        <w:t xml:space="preserve">Curve rear </w:t>
      </w:r>
      <w:r w:rsidR="00380235" w:rsidRPr="005B182B">
        <w:t xml:space="preserve">safety </w:t>
      </w:r>
      <w:r w:rsidRPr="005B182B">
        <w:t>rails to match curve of walkway.</w:t>
      </w:r>
    </w:p>
    <w:p w14:paraId="2CF8B26F" w14:textId="07F77B4F" w:rsidR="005F2A6D" w:rsidRPr="005B182B" w:rsidRDefault="00CA4A48" w:rsidP="005F2A6D">
      <w:pPr>
        <w:pStyle w:val="ListParagraph"/>
        <w:numPr>
          <w:ilvl w:val="0"/>
          <w:numId w:val="3"/>
        </w:numPr>
      </w:pPr>
      <w:r w:rsidRPr="005B182B">
        <w:t>No bait table.</w:t>
      </w:r>
    </w:p>
    <w:p w14:paraId="0AFF7F35" w14:textId="49AFBC77" w:rsidR="0097127D" w:rsidRPr="005B182B" w:rsidRDefault="00C1668E" w:rsidP="0097127D">
      <w:pPr>
        <w:pStyle w:val="ListParagraph"/>
        <w:numPr>
          <w:ilvl w:val="0"/>
          <w:numId w:val="3"/>
        </w:numPr>
      </w:pPr>
      <w:r w:rsidRPr="005B182B">
        <w:t>S</w:t>
      </w:r>
      <w:r w:rsidR="0097127D" w:rsidRPr="005B182B">
        <w:t xml:space="preserve">tandard BBQ platform </w:t>
      </w:r>
      <w:r w:rsidRPr="005B182B">
        <w:t xml:space="preserve">to be incorporated </w:t>
      </w:r>
    </w:p>
    <w:p w14:paraId="06BFBF57" w14:textId="22B261EC" w:rsidR="0097127D" w:rsidRPr="005B182B" w:rsidRDefault="00C1668E" w:rsidP="0097127D">
      <w:pPr>
        <w:pStyle w:val="ListParagraph"/>
        <w:numPr>
          <w:ilvl w:val="0"/>
          <w:numId w:val="3"/>
        </w:numPr>
      </w:pPr>
      <w:r w:rsidRPr="005B182B">
        <w:t>S</w:t>
      </w:r>
      <w:r w:rsidR="0097127D" w:rsidRPr="005B182B">
        <w:t xml:space="preserve">tandard </w:t>
      </w:r>
      <w:r w:rsidR="00E46E23" w:rsidRPr="005B182B">
        <w:t xml:space="preserve">eyelets for </w:t>
      </w:r>
      <w:r w:rsidR="00AF26CD" w:rsidRPr="005B182B">
        <w:t>guardrails</w:t>
      </w:r>
    </w:p>
    <w:p w14:paraId="4604979E" w14:textId="5298579C" w:rsidR="005C3453" w:rsidRPr="005B182B" w:rsidRDefault="007A71BC" w:rsidP="00017219">
      <w:pPr>
        <w:pStyle w:val="ListParagraph"/>
        <w:numPr>
          <w:ilvl w:val="0"/>
          <w:numId w:val="3"/>
        </w:numPr>
      </w:pPr>
      <w:r w:rsidRPr="005B182B">
        <w:t>M</w:t>
      </w:r>
      <w:r w:rsidR="00525100" w:rsidRPr="005B182B">
        <w:t xml:space="preserve">ain </w:t>
      </w:r>
      <w:r w:rsidR="001350D4" w:rsidRPr="005B182B">
        <w:t>rear “</w:t>
      </w:r>
      <w:r w:rsidR="003C0CFD" w:rsidRPr="005B182B">
        <w:t>lift arms</w:t>
      </w:r>
      <w:r w:rsidR="001350D4" w:rsidRPr="005B182B">
        <w:t>”</w:t>
      </w:r>
      <w:r w:rsidR="00386716" w:rsidRPr="005B182B">
        <w:t xml:space="preserve"> </w:t>
      </w:r>
      <w:r w:rsidRPr="005B182B">
        <w:t xml:space="preserve">Located on </w:t>
      </w:r>
      <w:r w:rsidR="005D6FDD" w:rsidRPr="005B182B">
        <w:t xml:space="preserve">aft walkway </w:t>
      </w:r>
      <w:r w:rsidR="00955589" w:rsidRPr="005B182B">
        <w:t xml:space="preserve">positioned </w:t>
      </w:r>
      <w:r w:rsidRPr="005B182B">
        <w:t>per Kyn</w:t>
      </w:r>
      <w:r w:rsidR="00127D8C" w:rsidRPr="005B182B">
        <w:t xml:space="preserve">sna recommendation to facilitate </w:t>
      </w:r>
      <w:r w:rsidR="00205E81" w:rsidRPr="005B182B">
        <w:t>fitting</w:t>
      </w:r>
      <w:r w:rsidR="00127D8C" w:rsidRPr="005B182B">
        <w:t xml:space="preserve"> and line access to the winches.</w:t>
      </w:r>
    </w:p>
    <w:p w14:paraId="6DE56828" w14:textId="4A818D47" w:rsidR="00E0538D" w:rsidRPr="005B182B" w:rsidRDefault="00205E81" w:rsidP="00017219">
      <w:pPr>
        <w:pStyle w:val="ListParagraph"/>
        <w:numPr>
          <w:ilvl w:val="0"/>
          <w:numId w:val="3"/>
        </w:numPr>
      </w:pPr>
      <w:r w:rsidRPr="005B182B">
        <w:t>P</w:t>
      </w:r>
      <w:r w:rsidR="00347251" w:rsidRPr="005B182B">
        <w:t>rovide adjustable lifting point</w:t>
      </w:r>
      <w:r w:rsidR="004A700E" w:rsidRPr="005B182B">
        <w:t xml:space="preserve"> on arms</w:t>
      </w:r>
      <w:r w:rsidR="00C57E77" w:rsidRPr="005B182B">
        <w:t>.</w:t>
      </w:r>
    </w:p>
    <w:p w14:paraId="4A12C079" w14:textId="7EAB0FCC" w:rsidR="00E64000" w:rsidRPr="005B182B" w:rsidRDefault="00E64000" w:rsidP="00017219">
      <w:pPr>
        <w:pStyle w:val="ListParagraph"/>
        <w:numPr>
          <w:ilvl w:val="0"/>
          <w:numId w:val="3"/>
        </w:numPr>
      </w:pPr>
      <w:r w:rsidRPr="005B182B">
        <w:t xml:space="preserve">Eye positioned at each end of </w:t>
      </w:r>
      <w:r w:rsidR="00CA5CE7" w:rsidRPr="005B182B">
        <w:t>lifting points</w:t>
      </w:r>
      <w:r w:rsidRPr="005B182B">
        <w:t xml:space="preserve"> to allow </w:t>
      </w:r>
      <w:r w:rsidR="00447CF4" w:rsidRPr="005B182B">
        <w:t>a fixed safety line to be added to dinghy lift points whilst offshore.</w:t>
      </w:r>
    </w:p>
    <w:p w14:paraId="68093890" w14:textId="1A563CB1" w:rsidR="0021365E" w:rsidRPr="005B182B" w:rsidRDefault="00921C25" w:rsidP="00017219">
      <w:pPr>
        <w:pStyle w:val="ListParagraph"/>
        <w:numPr>
          <w:ilvl w:val="0"/>
          <w:numId w:val="3"/>
        </w:numPr>
      </w:pPr>
      <w:r w:rsidRPr="005B182B">
        <w:t>C</w:t>
      </w:r>
      <w:r w:rsidR="00C815E8" w:rsidRPr="005B182B">
        <w:t>lutches</w:t>
      </w:r>
      <w:r w:rsidR="0021365E" w:rsidRPr="005B182B">
        <w:t xml:space="preserve"> on lift </w:t>
      </w:r>
      <w:r w:rsidRPr="005B182B">
        <w:t>line</w:t>
      </w:r>
      <w:r w:rsidR="00E4382E" w:rsidRPr="005B182B">
        <w:t xml:space="preserve">s. </w:t>
      </w:r>
      <w:r w:rsidR="0033678D" w:rsidRPr="005B182B">
        <w:t xml:space="preserve">Lifting lines separately controlled </w:t>
      </w:r>
      <w:r w:rsidR="004D47F0" w:rsidRPr="005B182B">
        <w:t>and c</w:t>
      </w:r>
      <w:r w:rsidR="00C815E8" w:rsidRPr="005B182B">
        <w:t>lutches</w:t>
      </w:r>
      <w:r w:rsidR="0021365E" w:rsidRPr="005B182B">
        <w:t xml:space="preserve"> on lift </w:t>
      </w:r>
      <w:r w:rsidRPr="005B182B">
        <w:t>line</w:t>
      </w:r>
      <w:r w:rsidR="00E4382E" w:rsidRPr="005B182B">
        <w:t xml:space="preserve">s. </w:t>
      </w:r>
    </w:p>
    <w:p w14:paraId="3CA3AD65" w14:textId="15D75F50" w:rsidR="004F2D7F" w:rsidRPr="005B182B" w:rsidRDefault="004D47F0" w:rsidP="00017219">
      <w:pPr>
        <w:pStyle w:val="ListParagraph"/>
        <w:numPr>
          <w:ilvl w:val="0"/>
          <w:numId w:val="3"/>
        </w:numPr>
      </w:pPr>
      <w:r w:rsidRPr="005B182B">
        <w:t xml:space="preserve">Dinghy to snug into </w:t>
      </w:r>
      <w:r w:rsidR="009B3334" w:rsidRPr="005B182B">
        <w:t>1</w:t>
      </w:r>
      <w:r w:rsidR="009B3334" w:rsidRPr="005B182B">
        <w:rPr>
          <w:vertAlign w:val="superscript"/>
        </w:rPr>
        <w:t>st</w:t>
      </w:r>
      <w:r w:rsidR="009B3334" w:rsidRPr="005B182B">
        <w:t xml:space="preserve"> bend</w:t>
      </w:r>
      <w:r w:rsidRPr="005B182B">
        <w:t xml:space="preserve"> of </w:t>
      </w:r>
      <w:r w:rsidR="004F2D7F" w:rsidRPr="005B182B">
        <w:t>main arms</w:t>
      </w:r>
    </w:p>
    <w:p w14:paraId="57E66916" w14:textId="495841B7" w:rsidR="009B3334" w:rsidRPr="005B182B" w:rsidRDefault="005F2A6D" w:rsidP="00017219">
      <w:pPr>
        <w:pStyle w:val="ListParagraph"/>
        <w:numPr>
          <w:ilvl w:val="0"/>
          <w:numId w:val="3"/>
        </w:numPr>
      </w:pPr>
      <w:r w:rsidRPr="005B182B">
        <w:t xml:space="preserve">Dinghy to sit at </w:t>
      </w:r>
      <w:r w:rsidR="000B0A82" w:rsidRPr="005B182B">
        <w:t>top handrail</w:t>
      </w:r>
      <w:r w:rsidR="005C36C9" w:rsidRPr="005B182B">
        <w:t xml:space="preserve"> when lifted</w:t>
      </w:r>
      <w:r w:rsidRPr="005B182B">
        <w:t>.</w:t>
      </w:r>
    </w:p>
    <w:p w14:paraId="3079775B" w14:textId="24922CBF" w:rsidR="005A5BF9" w:rsidRPr="005B182B" w:rsidRDefault="005A5BF9" w:rsidP="005A5BF9">
      <w:pPr>
        <w:pStyle w:val="ListParagraph"/>
        <w:numPr>
          <w:ilvl w:val="0"/>
          <w:numId w:val="3"/>
        </w:numPr>
      </w:pPr>
      <w:r w:rsidRPr="005B182B">
        <w:t xml:space="preserve">Main uprights bend position </w:t>
      </w:r>
      <w:r w:rsidRPr="005B182B">
        <w:sym w:font="Wingdings" w:char="F0E0"/>
      </w:r>
      <w:r w:rsidRPr="005B182B">
        <w:t xml:space="preserve"> 2</w:t>
      </w:r>
      <w:r w:rsidRPr="005B182B">
        <w:rPr>
          <w:vertAlign w:val="superscript"/>
        </w:rPr>
        <w:t>nd</w:t>
      </w:r>
      <w:r w:rsidRPr="005B182B">
        <w:t xml:space="preserve"> bend to allow </w:t>
      </w:r>
      <w:r w:rsidR="00854A00" w:rsidRPr="005B182B">
        <w:t xml:space="preserve">short </w:t>
      </w:r>
      <w:r w:rsidRPr="005B182B">
        <w:t xml:space="preserve">vertical </w:t>
      </w:r>
      <w:r w:rsidR="00854A00" w:rsidRPr="005B182B">
        <w:t xml:space="preserve">section </w:t>
      </w:r>
      <w:r w:rsidRPr="005B182B">
        <w:t>at rear of panels.</w:t>
      </w:r>
    </w:p>
    <w:p w14:paraId="3746BD6E" w14:textId="5A6C9C77" w:rsidR="00C57E77" w:rsidRPr="005B182B" w:rsidRDefault="00C57E77" w:rsidP="00017219">
      <w:pPr>
        <w:pStyle w:val="ListParagraph"/>
        <w:numPr>
          <w:ilvl w:val="0"/>
          <w:numId w:val="3"/>
        </w:numPr>
      </w:pPr>
      <w:r w:rsidRPr="005B182B">
        <w:t xml:space="preserve">Side uprights </w:t>
      </w:r>
      <w:r w:rsidR="00C52E35" w:rsidRPr="005B182B">
        <w:t>to stabilise edges</w:t>
      </w:r>
      <w:r w:rsidR="003219DA" w:rsidRPr="005B182B">
        <w:t xml:space="preserve"> –</w:t>
      </w:r>
      <w:r w:rsidR="0071022C" w:rsidRPr="005B182B">
        <w:t xml:space="preserve"> </w:t>
      </w:r>
      <w:r w:rsidR="003219DA" w:rsidRPr="005B182B">
        <w:t xml:space="preserve">vertical from </w:t>
      </w:r>
      <w:r w:rsidR="00744737" w:rsidRPr="005B182B">
        <w:t xml:space="preserve">sugar-scoop </w:t>
      </w:r>
      <w:r w:rsidR="003219DA" w:rsidRPr="005B182B">
        <w:t>steps.</w:t>
      </w:r>
      <w:r w:rsidR="00406C67" w:rsidRPr="005B182B">
        <w:t xml:space="preserve">  Will also be </w:t>
      </w:r>
      <w:r w:rsidR="00DF7AD1" w:rsidRPr="005B182B">
        <w:t xml:space="preserve">used </w:t>
      </w:r>
      <w:r w:rsidR="00F81B36" w:rsidRPr="005B182B">
        <w:t xml:space="preserve">to </w:t>
      </w:r>
      <w:r w:rsidR="00FD0820" w:rsidRPr="005B182B">
        <w:t xml:space="preserve">attach </w:t>
      </w:r>
      <w:r w:rsidR="00DF7AD1" w:rsidRPr="005B182B">
        <w:t>the diagonal support rail</w:t>
      </w:r>
      <w:r w:rsidR="00406C67" w:rsidRPr="005B182B">
        <w:t>.</w:t>
      </w:r>
    </w:p>
    <w:p w14:paraId="34393342" w14:textId="0AF938A1" w:rsidR="003219DA" w:rsidRPr="005B182B" w:rsidRDefault="003219DA" w:rsidP="00017219">
      <w:pPr>
        <w:pStyle w:val="ListParagraph"/>
        <w:numPr>
          <w:ilvl w:val="0"/>
          <w:numId w:val="3"/>
        </w:numPr>
      </w:pPr>
      <w:r w:rsidRPr="005B182B">
        <w:t>Bracket for stern light – welded onto frame at rear</w:t>
      </w:r>
    </w:p>
    <w:p w14:paraId="45E9F81F" w14:textId="54292409" w:rsidR="006B4E8D" w:rsidRPr="005B182B" w:rsidRDefault="00380D03" w:rsidP="00E213A0">
      <w:pPr>
        <w:pStyle w:val="ListParagraph"/>
        <w:numPr>
          <w:ilvl w:val="0"/>
          <w:numId w:val="3"/>
        </w:numPr>
      </w:pPr>
      <w:r w:rsidRPr="005B182B">
        <w:t xml:space="preserve">Provision for </w:t>
      </w:r>
      <w:r w:rsidR="00023D0C" w:rsidRPr="005B182B">
        <w:t xml:space="preserve">loops to support washing line </w:t>
      </w:r>
      <w:r w:rsidR="00DF7AD1" w:rsidRPr="005B182B">
        <w:t>above rear wal</w:t>
      </w:r>
      <w:r w:rsidR="00E213A0" w:rsidRPr="005B182B">
        <w:t>kway</w:t>
      </w:r>
      <w:r w:rsidR="00023D0C" w:rsidRPr="005B182B">
        <w:t xml:space="preserve"> – 2 </w:t>
      </w:r>
      <w:r w:rsidR="001668AC" w:rsidRPr="005B182B">
        <w:t>lines</w:t>
      </w:r>
      <w:r w:rsidR="00E213A0" w:rsidRPr="005B182B">
        <w:t>.</w:t>
      </w:r>
    </w:p>
    <w:p w14:paraId="5B2F06FC" w14:textId="2B5ADFF9" w:rsidR="00CD682B" w:rsidRPr="005B182B" w:rsidRDefault="00CD682B" w:rsidP="00E213A0">
      <w:pPr>
        <w:pStyle w:val="ListParagraph"/>
        <w:numPr>
          <w:ilvl w:val="0"/>
          <w:numId w:val="3"/>
        </w:numPr>
      </w:pPr>
      <w:r w:rsidRPr="005B182B">
        <w:t>Access for cabling for both the solar panels and the winches.</w:t>
      </w:r>
    </w:p>
    <w:p w14:paraId="64609874" w14:textId="77777777" w:rsidR="00955589" w:rsidRPr="005B182B" w:rsidRDefault="00955589" w:rsidP="006B4E8D"/>
    <w:p w14:paraId="06D86B56" w14:textId="660EE47E" w:rsidR="006B4E8D" w:rsidRPr="005B182B" w:rsidRDefault="006B4E8D" w:rsidP="006B4E8D">
      <w:r w:rsidRPr="005B182B">
        <w:t>Dinghy to be lifted – Highfield 340 Classic.</w:t>
      </w:r>
      <w:r w:rsidR="00DE1498" w:rsidRPr="005B182B">
        <w:tab/>
      </w:r>
      <w:r w:rsidR="00DE1498" w:rsidRPr="005B182B">
        <w:tab/>
      </w:r>
      <w:r w:rsidR="00DE1498" w:rsidRPr="005B182B">
        <w:tab/>
        <w:t xml:space="preserve"> </w:t>
      </w:r>
      <w:r w:rsidRPr="005B182B">
        <w:t>71kg</w:t>
      </w:r>
    </w:p>
    <w:p w14:paraId="4FD06955" w14:textId="1A1A91AB" w:rsidR="006B4E8D" w:rsidRPr="005B182B" w:rsidRDefault="006B4E8D" w:rsidP="006B4E8D">
      <w:r w:rsidRPr="005B182B">
        <w:t>Dinghy contents 20L fuel, 10kg anchor &amp; chain, 5kg sundries.</w:t>
      </w:r>
      <w:r w:rsidR="00DE1498" w:rsidRPr="005B182B">
        <w:tab/>
        <w:t xml:space="preserve"> </w:t>
      </w:r>
      <w:r w:rsidRPr="005B182B">
        <w:t>35kg</w:t>
      </w:r>
    </w:p>
    <w:p w14:paraId="72376E97" w14:textId="6C2CEF45" w:rsidR="006B4E8D" w:rsidRPr="005B182B" w:rsidRDefault="005A1AFB" w:rsidP="006B4E8D">
      <w:proofErr w:type="gramStart"/>
      <w:r w:rsidRPr="005B182B">
        <w:t>Outboard:</w:t>
      </w:r>
      <w:r w:rsidR="000620E6" w:rsidRPr="005B182B">
        <w:t>.</w:t>
      </w:r>
      <w:proofErr w:type="gramEnd"/>
      <w:r w:rsidR="00DE1498" w:rsidRPr="005B182B">
        <w:tab/>
      </w:r>
      <w:r w:rsidR="00DE1498" w:rsidRPr="005B182B">
        <w:tab/>
      </w:r>
      <w:r w:rsidR="00DE1498" w:rsidRPr="005B182B">
        <w:tab/>
      </w:r>
      <w:r w:rsidR="00DE1498" w:rsidRPr="005B182B">
        <w:tab/>
      </w:r>
      <w:r w:rsidR="00DE1498" w:rsidRPr="005B182B">
        <w:tab/>
      </w:r>
      <w:r w:rsidR="00DE1498" w:rsidRPr="005B182B">
        <w:tab/>
      </w:r>
      <w:r w:rsidR="00DE1498" w:rsidRPr="005B182B">
        <w:tab/>
        <w:t xml:space="preserve"> 51kg</w:t>
      </w:r>
    </w:p>
    <w:p w14:paraId="5D3ECAED" w14:textId="4A93AD47" w:rsidR="00DE1498" w:rsidRPr="005B182B" w:rsidRDefault="00DE1498" w:rsidP="006B4E8D">
      <w:r w:rsidRPr="005B182B">
        <w:tab/>
      </w:r>
      <w:r w:rsidRPr="005B182B">
        <w:tab/>
      </w:r>
      <w:r w:rsidRPr="005B182B">
        <w:tab/>
      </w:r>
      <w:r w:rsidRPr="005B182B">
        <w:tab/>
      </w:r>
      <w:r w:rsidRPr="005B182B">
        <w:tab/>
      </w:r>
      <w:r w:rsidRPr="005B182B">
        <w:tab/>
      </w:r>
      <w:r w:rsidRPr="005B182B">
        <w:tab/>
        <w:t>Total</w:t>
      </w:r>
      <w:r w:rsidRPr="005B182B">
        <w:tab/>
        <w:t>157kg</w:t>
      </w:r>
    </w:p>
    <w:p w14:paraId="4BBBFA88" w14:textId="1839D6EC" w:rsidR="00F25477" w:rsidRPr="005B182B" w:rsidRDefault="00F25477" w:rsidP="00F25477">
      <w:r w:rsidRPr="005B182B">
        <w:t>Dinghy length 3.4m, width 1.7m, tube diameter 44cm.</w:t>
      </w:r>
    </w:p>
    <w:p w14:paraId="1C00A063" w14:textId="0961AFFD" w:rsidR="00667E2A" w:rsidRPr="005B182B" w:rsidRDefault="00667E2A" w:rsidP="00DE1498">
      <w:pPr>
        <w:pStyle w:val="Heading2"/>
      </w:pPr>
    </w:p>
    <w:p w14:paraId="03A9229A" w14:textId="5F87B21B" w:rsidR="00DE1498" w:rsidRPr="005B182B" w:rsidRDefault="00DE1498" w:rsidP="00DE1498">
      <w:pPr>
        <w:pStyle w:val="Heading2"/>
      </w:pPr>
      <w:r w:rsidRPr="005B182B">
        <w:t>The Solar Panels</w:t>
      </w:r>
    </w:p>
    <w:p w14:paraId="1CDECFFE" w14:textId="77777777" w:rsidR="004A0AD2" w:rsidRPr="005B182B" w:rsidRDefault="004A0AD2" w:rsidP="00D20B83">
      <w:r w:rsidRPr="005B182B">
        <w:t>JG Solar (Bifacial) 550W</w:t>
      </w:r>
      <w:r w:rsidRPr="005B182B">
        <w:tab/>
      </w:r>
      <w:r w:rsidRPr="005B182B">
        <w:tab/>
        <w:t>2285 x 1134 x 35 (4)</w:t>
      </w:r>
      <w:r w:rsidRPr="005B182B">
        <w:tab/>
        <w:t xml:space="preserve">4536 </w:t>
      </w:r>
      <w:r w:rsidRPr="005B182B">
        <w:sym w:font="Wingdings" w:char="F0E0"/>
      </w:r>
      <w:r w:rsidRPr="005B182B">
        <w:t xml:space="preserve"> 2200w + 10 to 20%</w:t>
      </w:r>
      <w:r w:rsidRPr="005B182B">
        <w:tab/>
      </w:r>
    </w:p>
    <w:p w14:paraId="70029EED" w14:textId="1701FE19" w:rsidR="00A90615" w:rsidRPr="005B182B" w:rsidRDefault="00FC797B" w:rsidP="00DE1498">
      <w:r w:rsidRPr="005B182B">
        <w:t>Four</w:t>
      </w:r>
      <w:r w:rsidR="007C72A0" w:rsidRPr="005B182B">
        <w:t xml:space="preserve"> x 550</w:t>
      </w:r>
      <w:r w:rsidR="0027706C" w:rsidRPr="005B182B">
        <w:t xml:space="preserve">w + 10%BiF </w:t>
      </w:r>
      <w:r w:rsidR="00454D11" w:rsidRPr="005B182B">
        <w:t xml:space="preserve">will provide </w:t>
      </w:r>
      <w:r w:rsidR="00CD06D1" w:rsidRPr="005B182B">
        <w:t>2420</w:t>
      </w:r>
      <w:r w:rsidR="00454D11" w:rsidRPr="005B182B">
        <w:t>W of solar power – plus the standard 800W</w:t>
      </w:r>
    </w:p>
    <w:p w14:paraId="0C593420" w14:textId="78F06967" w:rsidR="00246CF5" w:rsidRPr="005B182B" w:rsidRDefault="00246CF5" w:rsidP="00E357DF">
      <w:pPr>
        <w:pStyle w:val="Heading2"/>
      </w:pPr>
      <w:r w:rsidRPr="005B182B">
        <w:lastRenderedPageBreak/>
        <w:t>The F</w:t>
      </w:r>
      <w:r w:rsidR="00482692" w:rsidRPr="005B182B">
        <w:t>r</w:t>
      </w:r>
      <w:r w:rsidRPr="005B182B">
        <w:t>ame</w:t>
      </w:r>
    </w:p>
    <w:p w14:paraId="27721F34" w14:textId="0DB255D5" w:rsidR="00D13A7C" w:rsidRPr="005B182B" w:rsidRDefault="00EF207F" w:rsidP="00DE1498">
      <w:r w:rsidRPr="005B182B">
        <w:rPr>
          <w:noProof/>
        </w:rPr>
        <w:drawing>
          <wp:inline distT="0" distB="0" distL="0" distR="0" wp14:anchorId="0D938DA5" wp14:editId="3A6EA76D">
            <wp:extent cx="5731510" cy="29108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910840"/>
                    </a:xfrm>
                    <a:prstGeom prst="rect">
                      <a:avLst/>
                    </a:prstGeom>
                  </pic:spPr>
                </pic:pic>
              </a:graphicData>
            </a:graphic>
          </wp:inline>
        </w:drawing>
      </w:r>
    </w:p>
    <w:p w14:paraId="18D9CDFA" w14:textId="5F38F73F" w:rsidR="00E357DF" w:rsidRPr="005B182B" w:rsidRDefault="00A90615" w:rsidP="00DE1498">
      <w:r w:rsidRPr="005B182B">
        <w:t>T</w:t>
      </w:r>
      <w:r w:rsidR="00246CF5" w:rsidRPr="005B182B">
        <w:t xml:space="preserve">he </w:t>
      </w:r>
      <w:r w:rsidR="00E357DF" w:rsidRPr="005B182B">
        <w:t xml:space="preserve">basic </w:t>
      </w:r>
      <w:r w:rsidR="00246CF5" w:rsidRPr="005B182B">
        <w:t xml:space="preserve">frame </w:t>
      </w:r>
      <w:r w:rsidR="00E357DF" w:rsidRPr="005B182B">
        <w:t xml:space="preserve">for the solar panels </w:t>
      </w:r>
      <w:r w:rsidR="00246CF5" w:rsidRPr="005B182B">
        <w:t xml:space="preserve">will be made of round section stainless tube – diameter </w:t>
      </w:r>
      <w:r w:rsidR="00B13E0E" w:rsidRPr="005B182B">
        <w:t>thicker than</w:t>
      </w:r>
      <w:r w:rsidR="00246CF5" w:rsidRPr="005B182B">
        <w:t xml:space="preserve"> the panels (</w:t>
      </w:r>
      <w:r w:rsidRPr="005B182B">
        <w:t>50</w:t>
      </w:r>
      <w:r w:rsidR="00246CF5" w:rsidRPr="005B182B">
        <w:t xml:space="preserve">mm), </w:t>
      </w:r>
      <w:r w:rsidRPr="005B182B">
        <w:t xml:space="preserve">with the </w:t>
      </w:r>
      <w:r w:rsidR="00246CF5" w:rsidRPr="005B182B">
        <w:t xml:space="preserve">corners </w:t>
      </w:r>
      <w:r w:rsidR="008F6CFD" w:rsidRPr="005B182B">
        <w:t xml:space="preserve">mitre </w:t>
      </w:r>
      <w:r w:rsidR="00246CF5" w:rsidRPr="005B182B">
        <w:t>welded</w:t>
      </w:r>
      <w:r w:rsidR="00E357DF" w:rsidRPr="005B182B">
        <w:t xml:space="preserve">. </w:t>
      </w:r>
    </w:p>
    <w:p w14:paraId="73560A91" w14:textId="6D0AFA56" w:rsidR="00C9548B" w:rsidRPr="005B182B" w:rsidRDefault="00C9548B" w:rsidP="00DE1498">
      <w:r w:rsidRPr="005B182B">
        <w:t xml:space="preserve">The fore and aft </w:t>
      </w:r>
      <w:r w:rsidR="00D87A31" w:rsidRPr="005B182B">
        <w:t>tubes will be curved to follow the profile of the Knysna coachroof.</w:t>
      </w:r>
      <w:r w:rsidR="00092374" w:rsidRPr="005B182B">
        <w:t xml:space="preserve">  The rear tube will carry a central plate </w:t>
      </w:r>
      <w:r w:rsidR="00080DE1" w:rsidRPr="005B182B">
        <w:t>to facilitate the fitting of the</w:t>
      </w:r>
      <w:r w:rsidR="00092374" w:rsidRPr="005B182B">
        <w:t xml:space="preserve"> stern light </w:t>
      </w:r>
      <w:r w:rsidR="00080DE1" w:rsidRPr="005B182B">
        <w:t>(not shown)</w:t>
      </w:r>
    </w:p>
    <w:p w14:paraId="523EF372" w14:textId="13B10C89" w:rsidR="00D03164" w:rsidRPr="005B182B" w:rsidRDefault="00320272" w:rsidP="00DE1498">
      <w:r w:rsidRPr="005B182B">
        <w:t xml:space="preserve">An inverted T support </w:t>
      </w:r>
      <w:r w:rsidR="0063731C" w:rsidRPr="005B182B">
        <w:t>will run fore/aft between the panels</w:t>
      </w:r>
      <w:r w:rsidR="001E3953" w:rsidRPr="005B182B">
        <w:t xml:space="preserve"> – dividing the </w:t>
      </w:r>
      <w:r w:rsidR="00221413" w:rsidRPr="005B182B">
        <w:t>outer frame to house the individual panels.</w:t>
      </w:r>
    </w:p>
    <w:p w14:paraId="3A8B1D04" w14:textId="200DB823" w:rsidR="00E05C99" w:rsidRPr="005B182B" w:rsidRDefault="00E05C99" w:rsidP="00DE1498">
      <w:r w:rsidRPr="005B182B">
        <w:t xml:space="preserve">Top edge of </w:t>
      </w:r>
      <w:r w:rsidR="001B48CD" w:rsidRPr="005B182B">
        <w:t xml:space="preserve">the </w:t>
      </w:r>
      <w:r w:rsidR="00821F8A" w:rsidRPr="005B182B">
        <w:t xml:space="preserve">40mm vertical </w:t>
      </w:r>
      <w:r w:rsidR="00A4510E" w:rsidRPr="005B182B">
        <w:t xml:space="preserve">forming the </w:t>
      </w:r>
      <w:r w:rsidRPr="005B182B">
        <w:t xml:space="preserve">T support to be aligned to top edge of round </w:t>
      </w:r>
      <w:r w:rsidR="00E34919" w:rsidRPr="005B182B">
        <w:t>frame tubes.</w:t>
      </w:r>
    </w:p>
    <w:p w14:paraId="48DF9086" w14:textId="7CAEB63D" w:rsidR="001A3B6C" w:rsidRPr="005B182B" w:rsidRDefault="001A3B6C" w:rsidP="00D13A7C">
      <w:pPr>
        <w:jc w:val="center"/>
      </w:pPr>
      <w:r w:rsidRPr="005B182B">
        <w:rPr>
          <w:noProof/>
        </w:rPr>
        <w:drawing>
          <wp:inline distT="0" distB="0" distL="0" distR="0" wp14:anchorId="5592382C" wp14:editId="6EB0ABC7">
            <wp:extent cx="4832225" cy="3165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6144" cy="3167658"/>
                    </a:xfrm>
                    <a:prstGeom prst="rect">
                      <a:avLst/>
                    </a:prstGeom>
                  </pic:spPr>
                </pic:pic>
              </a:graphicData>
            </a:graphic>
          </wp:inline>
        </w:drawing>
      </w:r>
    </w:p>
    <w:p w14:paraId="71ED0445" w14:textId="66B6A2CE" w:rsidR="00BC6044" w:rsidRPr="005B182B" w:rsidRDefault="00D02826" w:rsidP="00DE1498">
      <w:r w:rsidRPr="005B182B">
        <w:rPr>
          <w:noProof/>
        </w:rPr>
        <w:lastRenderedPageBreak/>
        <w:drawing>
          <wp:inline distT="0" distB="0" distL="0" distR="0" wp14:anchorId="7C4BF3FF" wp14:editId="5B288042">
            <wp:extent cx="5731510" cy="2647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647315"/>
                    </a:xfrm>
                    <a:prstGeom prst="rect">
                      <a:avLst/>
                    </a:prstGeom>
                  </pic:spPr>
                </pic:pic>
              </a:graphicData>
            </a:graphic>
          </wp:inline>
        </w:drawing>
      </w:r>
      <w:r w:rsidR="00CB0B8E" w:rsidRPr="005B182B">
        <w:br/>
      </w:r>
      <w:r w:rsidR="00BC6044" w:rsidRPr="005B182B">
        <w:t xml:space="preserve">The frame </w:t>
      </w:r>
      <w:r w:rsidR="00AB022B" w:rsidRPr="005B182B">
        <w:t>must</w:t>
      </w:r>
      <w:r w:rsidR="00BC6044" w:rsidRPr="005B182B">
        <w:t xml:space="preserve"> </w:t>
      </w:r>
      <w:r w:rsidR="0093402A" w:rsidRPr="005B182B">
        <w:t xml:space="preserve">slope in keeping with the </w:t>
      </w:r>
      <w:r w:rsidR="0034645C" w:rsidRPr="005B182B">
        <w:t>sight lines on the side of the Knysna</w:t>
      </w:r>
      <w:r w:rsidR="00E70B68" w:rsidRPr="005B182B">
        <w:t xml:space="preserve"> – indicated by the red line above</w:t>
      </w:r>
      <w:r w:rsidR="0034645C" w:rsidRPr="005B182B">
        <w:t xml:space="preserve">. </w:t>
      </w:r>
      <w:r w:rsidR="00516190" w:rsidRPr="005B182B">
        <w:t xml:space="preserve">It is not </w:t>
      </w:r>
      <w:r w:rsidR="00F93658" w:rsidRPr="005B182B">
        <w:t>horizontal;</w:t>
      </w:r>
      <w:r w:rsidR="00516190" w:rsidRPr="005B182B">
        <w:t xml:space="preserve"> t</w:t>
      </w:r>
      <w:r w:rsidR="0034645C" w:rsidRPr="005B182B">
        <w:t xml:space="preserve">he rear edge is </w:t>
      </w:r>
      <w:r w:rsidR="005D1854" w:rsidRPr="005B182B">
        <w:t>higher than the front edge.</w:t>
      </w:r>
    </w:p>
    <w:p w14:paraId="574AA881" w14:textId="1E77B359" w:rsidR="0096072E" w:rsidRPr="005B182B" w:rsidRDefault="0096072E" w:rsidP="00F40F38">
      <w:r w:rsidRPr="005B182B">
        <w:t xml:space="preserve">The inverted T </w:t>
      </w:r>
      <w:r w:rsidR="00C006AC" w:rsidRPr="005B182B">
        <w:t xml:space="preserve">bars between </w:t>
      </w:r>
      <w:r w:rsidR="00D32030" w:rsidRPr="005B182B">
        <w:t xml:space="preserve">each of the </w:t>
      </w:r>
      <w:r w:rsidR="00C006AC" w:rsidRPr="005B182B">
        <w:t xml:space="preserve">panels will both support the panels and strengthen and tie the </w:t>
      </w:r>
      <w:r w:rsidR="002065B5" w:rsidRPr="005B182B">
        <w:t>frame together</w:t>
      </w:r>
      <w:r w:rsidR="00D03164" w:rsidRPr="005B182B">
        <w:t>.</w:t>
      </w:r>
    </w:p>
    <w:p w14:paraId="2FA33F78" w14:textId="3AD0F39E" w:rsidR="00E0440D" w:rsidRPr="005B182B" w:rsidRDefault="00E0440D" w:rsidP="00F40F38">
      <w:r w:rsidRPr="005B182B">
        <w:t>Note</w:t>
      </w:r>
      <w:r w:rsidR="00FE7C8C" w:rsidRPr="005B182B">
        <w:t>:</w:t>
      </w:r>
      <w:r w:rsidRPr="005B182B">
        <w:t xml:space="preserve"> the </w:t>
      </w:r>
      <w:r w:rsidR="00872C88" w:rsidRPr="005B182B">
        <w:t xml:space="preserve">curve of the frame </w:t>
      </w:r>
      <w:r w:rsidR="005D7930" w:rsidRPr="005B182B">
        <w:t xml:space="preserve">will mean the flat solar panels vary in height </w:t>
      </w:r>
      <w:r w:rsidR="001C6A73" w:rsidRPr="005B182B">
        <w:t>– but should remain largely obscured by the tube</w:t>
      </w:r>
      <w:r w:rsidR="00EB6092" w:rsidRPr="005B182B">
        <w:t>.</w:t>
      </w:r>
    </w:p>
    <w:p w14:paraId="73201077" w14:textId="27BB5CD1" w:rsidR="00A7565D" w:rsidRPr="005B182B" w:rsidRDefault="004D782B" w:rsidP="00F40F38">
      <w:r w:rsidRPr="005B182B">
        <w:t>The outer s</w:t>
      </w:r>
      <w:r w:rsidR="00A7565D" w:rsidRPr="005B182B">
        <w:t xml:space="preserve">ide </w:t>
      </w:r>
      <w:r w:rsidR="00E73D30" w:rsidRPr="005B182B">
        <w:t>e</w:t>
      </w:r>
      <w:r w:rsidR="00A7565D" w:rsidRPr="005B182B">
        <w:t xml:space="preserve">dges </w:t>
      </w:r>
      <w:r w:rsidRPr="005B182B">
        <w:t xml:space="preserve">of the solar panels </w:t>
      </w:r>
      <w:r w:rsidR="00A7565D" w:rsidRPr="005B182B">
        <w:t xml:space="preserve">will not have the T supports </w:t>
      </w:r>
      <w:r w:rsidR="00E73D30" w:rsidRPr="005B182B">
        <w:t xml:space="preserve">– so will need </w:t>
      </w:r>
      <w:r w:rsidR="0096072E" w:rsidRPr="005B182B">
        <w:t>tabs providing for the panel mount holes to bolt to.</w:t>
      </w:r>
    </w:p>
    <w:p w14:paraId="3D166CE5" w14:textId="2FB2C095" w:rsidR="00E357DF" w:rsidRPr="005B182B" w:rsidRDefault="00E357DF" w:rsidP="00F40F38">
      <w:r w:rsidRPr="005B182B">
        <w:t xml:space="preserve">A </w:t>
      </w:r>
      <w:r w:rsidR="009E2AE3" w:rsidRPr="005B182B">
        <w:t>4</w:t>
      </w:r>
      <w:r w:rsidR="000554D1" w:rsidRPr="005B182B">
        <w:t>mm</w:t>
      </w:r>
      <w:r w:rsidRPr="005B182B">
        <w:t xml:space="preserve"> tolerance </w:t>
      </w:r>
      <w:r w:rsidR="000554D1" w:rsidRPr="005B182B">
        <w:t>has been</w:t>
      </w:r>
      <w:r w:rsidRPr="005B182B">
        <w:t xml:space="preserve"> allowed </w:t>
      </w:r>
      <w:r w:rsidR="00864B37" w:rsidRPr="005B182B">
        <w:t xml:space="preserve">in the drawings </w:t>
      </w:r>
      <w:r w:rsidRPr="005B182B">
        <w:t xml:space="preserve">on each edge of the </w:t>
      </w:r>
      <w:r w:rsidR="00F017BE" w:rsidRPr="005B182B">
        <w:t xml:space="preserve">solar </w:t>
      </w:r>
      <w:r w:rsidRPr="005B182B">
        <w:t xml:space="preserve">panel within the </w:t>
      </w:r>
      <w:r w:rsidR="002007D8" w:rsidRPr="005B182B">
        <w:t>recess</w:t>
      </w:r>
      <w:r w:rsidR="00377B79" w:rsidRPr="005B182B">
        <w:t xml:space="preserve"> it sits into.</w:t>
      </w:r>
    </w:p>
    <w:p w14:paraId="17542077" w14:textId="77777777" w:rsidR="00950C4F" w:rsidRPr="005B182B" w:rsidRDefault="00951C10" w:rsidP="00F40F38">
      <w:r w:rsidRPr="005B182B">
        <w:t>The forward edge of t</w:t>
      </w:r>
      <w:r w:rsidR="005F5F2D" w:rsidRPr="005B182B">
        <w:t>his frame sits on</w:t>
      </w:r>
      <w:r w:rsidRPr="005B182B">
        <w:t xml:space="preserve"> </w:t>
      </w:r>
      <w:r w:rsidR="005F5F2D" w:rsidRPr="005B182B">
        <w:t xml:space="preserve">top of the Knysna </w:t>
      </w:r>
      <w:r w:rsidRPr="005B182B">
        <w:t xml:space="preserve">coachroof. It is also supported by two side </w:t>
      </w:r>
      <w:r w:rsidR="00A11744" w:rsidRPr="005B182B">
        <w:t xml:space="preserve">verticals </w:t>
      </w:r>
      <w:r w:rsidR="00FC523F" w:rsidRPr="005B182B">
        <w:t xml:space="preserve">(also in 50mm tube) </w:t>
      </w:r>
      <w:r w:rsidR="005A547D" w:rsidRPr="005B182B">
        <w:t xml:space="preserve">which have additional arc braces </w:t>
      </w:r>
      <w:r w:rsidR="00FC523F" w:rsidRPr="005B182B">
        <w:t xml:space="preserve">(32mm tube) </w:t>
      </w:r>
      <w:r w:rsidR="001D0937" w:rsidRPr="005B182B">
        <w:t xml:space="preserve">towards the rear corners, </w:t>
      </w:r>
      <w:r w:rsidR="00A11744" w:rsidRPr="005B182B">
        <w:t>and the two dinghy lift arms</w:t>
      </w:r>
      <w:r w:rsidR="001D0937" w:rsidRPr="005B182B">
        <w:t xml:space="preserve"> which support the rear edge.</w:t>
      </w:r>
      <w:r w:rsidR="0097450B" w:rsidRPr="005B182B">
        <w:t xml:space="preserve"> </w:t>
      </w:r>
    </w:p>
    <w:p w14:paraId="1DE65642" w14:textId="51C540CF" w:rsidR="005F5F2D" w:rsidRPr="005B182B" w:rsidRDefault="0097450B" w:rsidP="00F40F38">
      <w:r w:rsidRPr="005B182B">
        <w:rPr>
          <w:noProof/>
        </w:rPr>
        <w:drawing>
          <wp:anchor distT="0" distB="0" distL="114300" distR="114300" simplePos="0" relativeHeight="251658240" behindDoc="0" locked="0" layoutInCell="1" allowOverlap="1" wp14:anchorId="1C1F387E" wp14:editId="53CAE813">
            <wp:simplePos x="0" y="0"/>
            <wp:positionH relativeFrom="column">
              <wp:posOffset>0</wp:posOffset>
            </wp:positionH>
            <wp:positionV relativeFrom="paragraph">
              <wp:posOffset>-117</wp:posOffset>
            </wp:positionV>
            <wp:extent cx="1428430" cy="2727697"/>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45" r="1125"/>
                    <a:stretch/>
                  </pic:blipFill>
                  <pic:spPr bwMode="auto">
                    <a:xfrm>
                      <a:off x="0" y="0"/>
                      <a:ext cx="1428430" cy="27276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69B23" w14:textId="3F4E2E4B" w:rsidR="007B2ED7" w:rsidRPr="005B182B" w:rsidRDefault="00F71DA0" w:rsidP="00F40F38">
      <w:r w:rsidRPr="005B182B">
        <w:t xml:space="preserve">Four attachment points for </w:t>
      </w:r>
      <w:r w:rsidR="00D45718" w:rsidRPr="005B182B">
        <w:t>s</w:t>
      </w:r>
      <w:r w:rsidRPr="005B182B">
        <w:t xml:space="preserve">hackles should be provided </w:t>
      </w:r>
      <w:r w:rsidR="00330315" w:rsidRPr="005B182B">
        <w:t xml:space="preserve">below the solar panels </w:t>
      </w:r>
      <w:r w:rsidR="007B2ED7" w:rsidRPr="005B182B">
        <w:t xml:space="preserve">in the areas marked with green rings.  </w:t>
      </w:r>
      <w:r w:rsidR="00D31AE5" w:rsidRPr="005B182B">
        <w:t xml:space="preserve">Whilst these have no initial use, they </w:t>
      </w:r>
      <w:r w:rsidR="007B2ED7" w:rsidRPr="005B182B">
        <w:t xml:space="preserve">are </w:t>
      </w:r>
      <w:r w:rsidR="003055BD" w:rsidRPr="005B182B">
        <w:t xml:space="preserve">just in case we get any lateral movement at the back of the frame.  If we </w:t>
      </w:r>
      <w:proofErr w:type="gramStart"/>
      <w:r w:rsidR="003055BD" w:rsidRPr="005B182B">
        <w:t>do</w:t>
      </w:r>
      <w:proofErr w:type="gramEnd"/>
      <w:r w:rsidR="003055BD" w:rsidRPr="005B182B">
        <w:t xml:space="preserve"> we will install diagonal wires </w:t>
      </w:r>
      <w:r w:rsidR="008E3C58" w:rsidRPr="005B182B">
        <w:t xml:space="preserve">with bottle screws to create </w:t>
      </w:r>
      <w:r w:rsidR="000153F1" w:rsidRPr="005B182B">
        <w:t xml:space="preserve">a </w:t>
      </w:r>
      <w:r w:rsidR="008E3C58" w:rsidRPr="005B182B">
        <w:t>diagonal bracing.</w:t>
      </w:r>
    </w:p>
    <w:p w14:paraId="76901DC9" w14:textId="77777777" w:rsidR="00950C4F" w:rsidRPr="005B182B" w:rsidRDefault="00950C4F">
      <w:pPr>
        <w:rPr>
          <w:rFonts w:asciiTheme="majorHAnsi" w:eastAsiaTheme="majorEastAsia" w:hAnsiTheme="majorHAnsi" w:cstheme="majorBidi"/>
          <w:color w:val="2F5496" w:themeColor="accent1" w:themeShade="BF"/>
          <w:sz w:val="32"/>
          <w:szCs w:val="32"/>
        </w:rPr>
      </w:pPr>
      <w:r w:rsidRPr="005B182B">
        <w:br w:type="page"/>
      </w:r>
    </w:p>
    <w:p w14:paraId="34A0E9B0" w14:textId="2A360CA7" w:rsidR="00C2641B" w:rsidRPr="005B182B" w:rsidRDefault="00D823C2" w:rsidP="00D823C2">
      <w:pPr>
        <w:pStyle w:val="Heading1"/>
      </w:pPr>
      <w:r w:rsidRPr="005B182B">
        <w:lastRenderedPageBreak/>
        <w:t xml:space="preserve">Side </w:t>
      </w:r>
      <w:r w:rsidR="00572F38" w:rsidRPr="005B182B">
        <w:t>Supports</w:t>
      </w:r>
    </w:p>
    <w:p w14:paraId="355FB71D" w14:textId="0E1502DC" w:rsidR="0064325E" w:rsidRPr="005B182B" w:rsidRDefault="00FB06AF" w:rsidP="0064325E">
      <w:r w:rsidRPr="005B182B">
        <w:t>The verti</w:t>
      </w:r>
      <w:r w:rsidR="00B16920" w:rsidRPr="005B182B">
        <w:t>c</w:t>
      </w:r>
      <w:r w:rsidRPr="005B182B">
        <w:t>al s</w:t>
      </w:r>
      <w:r w:rsidR="00743D12" w:rsidRPr="005B182B">
        <w:t xml:space="preserve">ide </w:t>
      </w:r>
      <w:r w:rsidR="00572F38" w:rsidRPr="005B182B">
        <w:t>supports</w:t>
      </w:r>
      <w:r w:rsidR="00743D12" w:rsidRPr="005B182B">
        <w:t xml:space="preserve"> </w:t>
      </w:r>
      <w:r w:rsidR="002F72F3" w:rsidRPr="005B182B">
        <w:t xml:space="preserve">in 50mm tube are placed </w:t>
      </w:r>
      <w:proofErr w:type="gramStart"/>
      <w:r w:rsidR="002F72F3" w:rsidRPr="005B182B">
        <w:t>half way</w:t>
      </w:r>
      <w:proofErr w:type="gramEnd"/>
      <w:r w:rsidR="002F72F3" w:rsidRPr="005B182B">
        <w:t xml:space="preserve"> along the sides of the solar frame</w:t>
      </w:r>
      <w:r w:rsidR="00D17925" w:rsidRPr="005B182B">
        <w:t xml:space="preserve"> and run vertically </w:t>
      </w:r>
      <w:r w:rsidR="00E855BD" w:rsidRPr="005B182B">
        <w:t xml:space="preserve">to the </w:t>
      </w:r>
      <w:r w:rsidR="00313135" w:rsidRPr="005B182B">
        <w:t>sugar scoops</w:t>
      </w:r>
      <w:r w:rsidR="00E855BD" w:rsidRPr="005B182B">
        <w:t>.</w:t>
      </w:r>
    </w:p>
    <w:p w14:paraId="156CA76B" w14:textId="2C7CFF90" w:rsidR="00E855BD" w:rsidRPr="005B182B" w:rsidRDefault="00E855BD" w:rsidP="0064325E">
      <w:r w:rsidRPr="005B182B">
        <w:t xml:space="preserve">Note: The solar frame is not </w:t>
      </w:r>
      <w:r w:rsidR="0074590B" w:rsidRPr="005B182B">
        <w:t xml:space="preserve">quite </w:t>
      </w:r>
      <w:r w:rsidRPr="005B182B">
        <w:t>horizontal so th</w:t>
      </w:r>
      <w:r w:rsidR="00EE4D9E" w:rsidRPr="005B182B">
        <w:t>e top</w:t>
      </w:r>
      <w:r w:rsidRPr="005B182B">
        <w:t xml:space="preserve"> </w:t>
      </w:r>
      <w:r w:rsidR="007B424A" w:rsidRPr="005B182B">
        <w:t xml:space="preserve">connection angle </w:t>
      </w:r>
      <w:r w:rsidR="00FB06AF" w:rsidRPr="005B182B">
        <w:t>will not be</w:t>
      </w:r>
      <w:r w:rsidR="007D7A6B" w:rsidRPr="005B182B">
        <w:t xml:space="preserve"> exactly 90 degrees.</w:t>
      </w:r>
    </w:p>
    <w:p w14:paraId="236F4851" w14:textId="3898BD4A" w:rsidR="000F6A92" w:rsidRPr="005B182B" w:rsidRDefault="001C455C" w:rsidP="000F6A92">
      <w:r w:rsidRPr="005B182B">
        <w:rPr>
          <w:noProof/>
        </w:rPr>
        <w:drawing>
          <wp:inline distT="0" distB="0" distL="0" distR="0" wp14:anchorId="5CBC1708" wp14:editId="38BCB8E5">
            <wp:extent cx="3478500" cy="42069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1170" cy="4222305"/>
                    </a:xfrm>
                    <a:prstGeom prst="rect">
                      <a:avLst/>
                    </a:prstGeom>
                  </pic:spPr>
                </pic:pic>
              </a:graphicData>
            </a:graphic>
          </wp:inline>
        </w:drawing>
      </w:r>
    </w:p>
    <w:p w14:paraId="17416443" w14:textId="676035F2" w:rsidR="00FC0290" w:rsidRPr="005B182B" w:rsidRDefault="00FC0290" w:rsidP="00FC0290">
      <w:pPr>
        <w:pStyle w:val="Heading2"/>
        <w:rPr>
          <w:noProof/>
        </w:rPr>
      </w:pPr>
      <w:r w:rsidRPr="005B182B">
        <w:rPr>
          <w:noProof/>
        </w:rPr>
        <w:t>Arc supports for rear corners</w:t>
      </w:r>
    </w:p>
    <w:p w14:paraId="7080D42E" w14:textId="5C1B382D" w:rsidR="00D97C1D" w:rsidRPr="005B182B" w:rsidRDefault="00782FAD" w:rsidP="000F6A92">
      <w:pPr>
        <w:rPr>
          <w:noProof/>
        </w:rPr>
      </w:pPr>
      <w:r w:rsidRPr="005B182B">
        <w:rPr>
          <w:noProof/>
        </w:rPr>
        <w:drawing>
          <wp:inline distT="0" distB="0" distL="0" distR="0" wp14:anchorId="5548DCBB" wp14:editId="6748DDAE">
            <wp:extent cx="3086123" cy="2686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6123" cy="2686070"/>
                    </a:xfrm>
                    <a:prstGeom prst="rect">
                      <a:avLst/>
                    </a:prstGeom>
                  </pic:spPr>
                </pic:pic>
              </a:graphicData>
            </a:graphic>
          </wp:inline>
        </w:drawing>
      </w:r>
      <w:r w:rsidRPr="005B182B">
        <w:rPr>
          <w:noProof/>
        </w:rPr>
        <w:t xml:space="preserve">    </w:t>
      </w:r>
      <w:r w:rsidR="00D97C1D" w:rsidRPr="005B182B">
        <w:rPr>
          <w:noProof/>
        </w:rPr>
        <w:drawing>
          <wp:inline distT="0" distB="0" distL="0" distR="0" wp14:anchorId="0B329C4D" wp14:editId="2030A5D4">
            <wp:extent cx="1298440" cy="26850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0406" cy="2709790"/>
                    </a:xfrm>
                    <a:prstGeom prst="rect">
                      <a:avLst/>
                    </a:prstGeom>
                  </pic:spPr>
                </pic:pic>
              </a:graphicData>
            </a:graphic>
          </wp:inline>
        </w:drawing>
      </w:r>
      <w:r w:rsidRPr="005B182B">
        <w:rPr>
          <w:noProof/>
        </w:rPr>
        <w:t xml:space="preserve"> </w:t>
      </w:r>
    </w:p>
    <w:p w14:paraId="0AF4F910" w14:textId="19A29F92" w:rsidR="0047505E" w:rsidRPr="005B182B" w:rsidRDefault="0047505E" w:rsidP="0047505E">
      <w:r w:rsidRPr="005B182B">
        <w:t>Two arc supports for the rear corners of the frame have been added using 32mm tube.</w:t>
      </w:r>
    </w:p>
    <w:p w14:paraId="0ED071BE" w14:textId="7630A035" w:rsidR="009A7089" w:rsidRPr="005B182B" w:rsidRDefault="009A7089" w:rsidP="0047505E">
      <w:r w:rsidRPr="005B182B">
        <w:t>The arc in the image was based on a 90cm radius.</w:t>
      </w:r>
    </w:p>
    <w:p w14:paraId="52B2123B" w14:textId="51F3741F" w:rsidR="00265444" w:rsidRPr="005B182B" w:rsidRDefault="00265444" w:rsidP="0047505E">
      <w:r w:rsidRPr="005B182B">
        <w:lastRenderedPageBreak/>
        <w:t xml:space="preserve">We would like the joints to </w:t>
      </w:r>
      <w:r w:rsidR="00DA6FF2" w:rsidRPr="005B182B">
        <w:t>‘</w:t>
      </w:r>
      <w:r w:rsidR="009908D9" w:rsidRPr="005B182B">
        <w:t>branch</w:t>
      </w:r>
      <w:r w:rsidR="00DA6FF2" w:rsidRPr="005B182B">
        <w:t>’</w:t>
      </w:r>
      <w:r w:rsidR="00B076D2" w:rsidRPr="005B182B">
        <w:t xml:space="preserve"> out of the </w:t>
      </w:r>
      <w:r w:rsidR="009E3F46" w:rsidRPr="005B182B">
        <w:t xml:space="preserve">upright &amp; solar frame rather </w:t>
      </w:r>
      <w:r w:rsidR="00A307DC" w:rsidRPr="005B182B">
        <w:t xml:space="preserve">than the </w:t>
      </w:r>
      <w:r w:rsidR="00041588" w:rsidRPr="005B182B">
        <w:t xml:space="preserve">two tubes </w:t>
      </w:r>
      <w:r w:rsidR="009E3F46" w:rsidRPr="005B182B">
        <w:t xml:space="preserve">just </w:t>
      </w:r>
      <w:r w:rsidR="00C343A4" w:rsidRPr="005B182B">
        <w:t xml:space="preserve">being </w:t>
      </w:r>
      <w:r w:rsidR="009E3F46" w:rsidRPr="005B182B">
        <w:t xml:space="preserve">attached </w:t>
      </w:r>
      <w:r w:rsidR="00C343A4" w:rsidRPr="005B182B">
        <w:t>together</w:t>
      </w:r>
      <w:r w:rsidR="009E3F46" w:rsidRPr="005B182B">
        <w:t xml:space="preserve">. </w:t>
      </w:r>
    </w:p>
    <w:p w14:paraId="65C463FD" w14:textId="05566A8B" w:rsidR="002D7274" w:rsidRPr="005B182B" w:rsidRDefault="002D7274" w:rsidP="002D7274">
      <w:pPr>
        <w:pStyle w:val="Heading2"/>
        <w:rPr>
          <w:noProof/>
        </w:rPr>
      </w:pPr>
      <w:r w:rsidRPr="005B182B">
        <w:rPr>
          <w:noProof/>
        </w:rPr>
        <w:t>The Base</w:t>
      </w:r>
    </w:p>
    <w:p w14:paraId="73F5C8D8" w14:textId="218B1489" w:rsidR="00C70D57" w:rsidRPr="005B182B" w:rsidRDefault="003118DC" w:rsidP="000F6A92">
      <w:pPr>
        <w:rPr>
          <w:noProof/>
        </w:rPr>
      </w:pPr>
      <w:r w:rsidRPr="005B182B">
        <w:rPr>
          <w:noProof/>
        </w:rPr>
        <w:t>The b</w:t>
      </w:r>
      <w:r w:rsidR="00AA0A32" w:rsidRPr="005B182B">
        <w:rPr>
          <w:noProof/>
        </w:rPr>
        <w:t>ase of the side supports is vertically below the side bar of the frame</w:t>
      </w:r>
      <w:r w:rsidR="002D7274" w:rsidRPr="005B182B">
        <w:rPr>
          <w:noProof/>
        </w:rPr>
        <w:t xml:space="preserve"> and onto the rear step of the </w:t>
      </w:r>
      <w:r w:rsidR="00B3080A" w:rsidRPr="005B182B">
        <w:rPr>
          <w:noProof/>
        </w:rPr>
        <w:t>sugarscoop.</w:t>
      </w:r>
    </w:p>
    <w:p w14:paraId="6F9F8C0E" w14:textId="6C562043" w:rsidR="005D4B24" w:rsidRPr="005B182B" w:rsidRDefault="005D4B24" w:rsidP="000F6A92">
      <w:pPr>
        <w:rPr>
          <w:noProof/>
        </w:rPr>
      </w:pPr>
      <w:r w:rsidRPr="005B182B">
        <w:rPr>
          <w:noProof/>
        </w:rPr>
        <w:t>This is drawn in 50mm tube</w:t>
      </w:r>
      <w:r w:rsidR="0002102E" w:rsidRPr="005B182B">
        <w:rPr>
          <w:noProof/>
        </w:rPr>
        <w:t xml:space="preserve"> (63mm tube </w:t>
      </w:r>
      <w:r w:rsidR="00B31A6F" w:rsidRPr="005B182B">
        <w:rPr>
          <w:noProof/>
        </w:rPr>
        <w:t>didn’t land on the sugarscoop well)</w:t>
      </w:r>
    </w:p>
    <w:p w14:paraId="2947FF08" w14:textId="1DE97DC8" w:rsidR="00B3080A" w:rsidRPr="005B182B" w:rsidRDefault="00B3080A" w:rsidP="000F6A92">
      <w:pPr>
        <w:rPr>
          <w:noProof/>
        </w:rPr>
      </w:pPr>
      <w:r w:rsidRPr="005B182B">
        <w:rPr>
          <w:noProof/>
        </w:rPr>
        <w:t xml:space="preserve">Note: These images do not show </w:t>
      </w:r>
      <w:r w:rsidR="005D4B24" w:rsidRPr="005B182B">
        <w:rPr>
          <w:noProof/>
        </w:rPr>
        <w:t>the</w:t>
      </w:r>
      <w:r w:rsidRPr="005B182B">
        <w:rPr>
          <w:noProof/>
        </w:rPr>
        <w:t xml:space="preserve"> flange which needs to be added.</w:t>
      </w:r>
    </w:p>
    <w:p w14:paraId="02C62F5D" w14:textId="696C7249" w:rsidR="002F60DD" w:rsidRPr="005B182B" w:rsidRDefault="002F60DD" w:rsidP="000F6A92">
      <w:pPr>
        <w:rPr>
          <w:noProof/>
        </w:rPr>
      </w:pPr>
      <w:r w:rsidRPr="005B182B">
        <w:rPr>
          <w:noProof/>
        </w:rPr>
        <w:t xml:space="preserve">If the </w:t>
      </w:r>
      <w:r w:rsidR="000B6CD9" w:rsidRPr="005B182B">
        <w:rPr>
          <w:noProof/>
        </w:rPr>
        <w:t>support is moved any further aft it will miss the sugar-scoop</w:t>
      </w:r>
      <w:r w:rsidR="008C44A9" w:rsidRPr="005B182B">
        <w:rPr>
          <w:noProof/>
        </w:rPr>
        <w:t xml:space="preserve"> – or not be vertical</w:t>
      </w:r>
      <w:r w:rsidR="000B6CD9" w:rsidRPr="005B182B">
        <w:rPr>
          <w:noProof/>
        </w:rPr>
        <w:t>.</w:t>
      </w:r>
    </w:p>
    <w:p w14:paraId="557F068E" w14:textId="1F8A8C0D" w:rsidR="00C70D57" w:rsidRPr="005B182B" w:rsidRDefault="00C70D57" w:rsidP="000F6A92">
      <w:r w:rsidRPr="005B182B">
        <w:rPr>
          <w:noProof/>
        </w:rPr>
        <w:drawing>
          <wp:inline distT="0" distB="0" distL="0" distR="0" wp14:anchorId="42C9F3D5" wp14:editId="415F3D2F">
            <wp:extent cx="3023900" cy="28687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9435" cy="2883459"/>
                    </a:xfrm>
                    <a:prstGeom prst="rect">
                      <a:avLst/>
                    </a:prstGeom>
                  </pic:spPr>
                </pic:pic>
              </a:graphicData>
            </a:graphic>
          </wp:inline>
        </w:drawing>
      </w:r>
      <w:r w:rsidR="002412C6" w:rsidRPr="005B182B">
        <w:rPr>
          <w:noProof/>
        </w:rPr>
        <w:t xml:space="preserve">     </w:t>
      </w:r>
      <w:r w:rsidR="002412C6" w:rsidRPr="005B182B">
        <w:rPr>
          <w:noProof/>
        </w:rPr>
        <w:drawing>
          <wp:inline distT="0" distB="0" distL="0" distR="0" wp14:anchorId="3E869772" wp14:editId="4509D773">
            <wp:extent cx="2200783" cy="28823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6117" cy="2889368"/>
                    </a:xfrm>
                    <a:prstGeom prst="rect">
                      <a:avLst/>
                    </a:prstGeom>
                  </pic:spPr>
                </pic:pic>
              </a:graphicData>
            </a:graphic>
          </wp:inline>
        </w:drawing>
      </w:r>
    </w:p>
    <w:p w14:paraId="314C2A6F" w14:textId="2FFFFD29" w:rsidR="00E34919" w:rsidRPr="005B182B" w:rsidRDefault="00545CF1" w:rsidP="00545CF1">
      <w:pPr>
        <w:pStyle w:val="Heading1"/>
      </w:pPr>
      <w:r w:rsidRPr="005B182B">
        <w:t>Dinghy Lift</w:t>
      </w:r>
      <w:r w:rsidR="00EE0D86" w:rsidRPr="005B182B">
        <w:t xml:space="preserve"> Arms</w:t>
      </w:r>
    </w:p>
    <w:p w14:paraId="20990A88" w14:textId="6F1E10FC" w:rsidR="005324D4" w:rsidRPr="005B182B" w:rsidRDefault="001A5A91" w:rsidP="001A5A91">
      <w:pPr>
        <w:jc w:val="center"/>
      </w:pPr>
      <w:r w:rsidRPr="005B182B">
        <w:rPr>
          <w:noProof/>
        </w:rPr>
        <w:drawing>
          <wp:inline distT="0" distB="0" distL="0" distR="0" wp14:anchorId="102AD1CA" wp14:editId="44FA76E1">
            <wp:extent cx="4749097" cy="3168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9097" cy="3168520"/>
                    </a:xfrm>
                    <a:prstGeom prst="rect">
                      <a:avLst/>
                    </a:prstGeom>
                  </pic:spPr>
                </pic:pic>
              </a:graphicData>
            </a:graphic>
          </wp:inline>
        </w:drawing>
      </w:r>
    </w:p>
    <w:p w14:paraId="6F7E739A" w14:textId="349992DA" w:rsidR="00EE270E" w:rsidRPr="005B182B" w:rsidRDefault="00EE270E" w:rsidP="001A5A91">
      <w:pPr>
        <w:jc w:val="center"/>
      </w:pPr>
      <w:r w:rsidRPr="005B182B">
        <w:rPr>
          <w:noProof/>
        </w:rPr>
        <w:lastRenderedPageBreak/>
        <w:drawing>
          <wp:inline distT="0" distB="0" distL="0" distR="0" wp14:anchorId="02A393C2" wp14:editId="62233D94">
            <wp:extent cx="6049940" cy="31469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3453" cy="3148788"/>
                    </a:xfrm>
                    <a:prstGeom prst="rect">
                      <a:avLst/>
                    </a:prstGeom>
                  </pic:spPr>
                </pic:pic>
              </a:graphicData>
            </a:graphic>
          </wp:inline>
        </w:drawing>
      </w:r>
    </w:p>
    <w:p w14:paraId="654E68EE" w14:textId="511CD8FB" w:rsidR="00316C99" w:rsidRPr="005B182B" w:rsidRDefault="00316C99" w:rsidP="005B6292">
      <w:r w:rsidRPr="005B182B">
        <w:t xml:space="preserve">The dinghy will be lifted onto arms </w:t>
      </w:r>
      <w:r w:rsidR="00642F3E" w:rsidRPr="005B182B">
        <w:t xml:space="preserve">(65mm) </w:t>
      </w:r>
      <w:r w:rsidRPr="005B182B">
        <w:t>that run fr</w:t>
      </w:r>
      <w:r w:rsidR="00AC2731" w:rsidRPr="005B182B">
        <w:t xml:space="preserve">om the </w:t>
      </w:r>
      <w:r w:rsidR="00363C6A" w:rsidRPr="005B182B">
        <w:t xml:space="preserve">aft walkway to the </w:t>
      </w:r>
      <w:r w:rsidR="00023B50" w:rsidRPr="005B182B">
        <w:t>back edge of the solar frame.</w:t>
      </w:r>
    </w:p>
    <w:p w14:paraId="1C62426A" w14:textId="5A795DB7" w:rsidR="00156AE5" w:rsidRPr="005B182B" w:rsidRDefault="00080F92" w:rsidP="005B6292">
      <w:r w:rsidRPr="005B182B">
        <w:rPr>
          <w:i/>
          <w:iCs/>
        </w:rPr>
        <w:t>Return Tubes</w:t>
      </w:r>
      <w:r w:rsidR="00856438" w:rsidRPr="005B182B">
        <w:t xml:space="preserve"> </w:t>
      </w:r>
      <w:r w:rsidR="0058188D" w:rsidRPr="005B182B">
        <w:t>(</w:t>
      </w:r>
      <w:r w:rsidR="00856438" w:rsidRPr="005B182B">
        <w:t xml:space="preserve">also </w:t>
      </w:r>
      <w:r w:rsidR="0058188D" w:rsidRPr="005B182B">
        <w:t xml:space="preserve">in 65mm) </w:t>
      </w:r>
      <w:r w:rsidR="00856438" w:rsidRPr="005B182B">
        <w:t xml:space="preserve">run from the aft end forward to the </w:t>
      </w:r>
      <w:r w:rsidR="007209FA" w:rsidRPr="005B182B">
        <w:t>coachroof just below the solar panels</w:t>
      </w:r>
      <w:r w:rsidR="0058188D" w:rsidRPr="005B182B">
        <w:t xml:space="preserve"> for strength</w:t>
      </w:r>
      <w:r w:rsidR="00891476" w:rsidRPr="005B182B">
        <w:t xml:space="preserve"> – these tubes should run parallel to the solar panels.</w:t>
      </w:r>
    </w:p>
    <w:p w14:paraId="64BFC72F" w14:textId="4B6EC252" w:rsidR="00F65C90" w:rsidRPr="005B182B" w:rsidRDefault="00C04FA1" w:rsidP="001A5A91">
      <w:pPr>
        <w:jc w:val="center"/>
      </w:pPr>
      <w:r w:rsidRPr="005B182B">
        <w:rPr>
          <w:noProof/>
        </w:rPr>
        <w:drawing>
          <wp:inline distT="0" distB="0" distL="0" distR="0" wp14:anchorId="5E66813F" wp14:editId="31442B7C">
            <wp:extent cx="3644974" cy="36016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7592" cy="3614096"/>
                    </a:xfrm>
                    <a:prstGeom prst="rect">
                      <a:avLst/>
                    </a:prstGeom>
                  </pic:spPr>
                </pic:pic>
              </a:graphicData>
            </a:graphic>
          </wp:inline>
        </w:drawing>
      </w:r>
    </w:p>
    <w:p w14:paraId="1A206016" w14:textId="77777777" w:rsidR="001D28A4" w:rsidRPr="005B182B" w:rsidRDefault="001D28A4" w:rsidP="005B6292"/>
    <w:p w14:paraId="5D2565E1" w14:textId="77777777" w:rsidR="00D65576" w:rsidRPr="005B182B" w:rsidRDefault="00D65576" w:rsidP="00D65576">
      <w:pPr>
        <w:rPr>
          <w:rFonts w:ascii="Calibri" w:hAnsi="Calibri" w:cs="Calibri"/>
        </w:rPr>
      </w:pPr>
      <w:r w:rsidRPr="005B182B">
        <w:rPr>
          <w:rFonts w:ascii="Calibri" w:hAnsi="Calibri" w:cs="Calibri"/>
        </w:rPr>
        <w:t>The angle turned from vertical by the arms in the drawings is 123 degrees, then the same to bring the bar back to vertical before it joins the frame around the solar panels.  I wouldn’t want the aft vertical to be any longer than it is currently drawn.</w:t>
      </w:r>
    </w:p>
    <w:p w14:paraId="7EC2432C" w14:textId="77777777" w:rsidR="00D65576" w:rsidRPr="005B182B" w:rsidRDefault="00D65576" w:rsidP="00D65576">
      <w:pPr>
        <w:rPr>
          <w:rFonts w:ascii="Calibri" w:hAnsi="Calibri" w:cs="Calibri"/>
        </w:rPr>
      </w:pPr>
    </w:p>
    <w:p w14:paraId="7D97F866" w14:textId="69585865" w:rsidR="00D65576" w:rsidRPr="005B182B" w:rsidRDefault="00D65576" w:rsidP="006B3AA7">
      <w:pPr>
        <w:jc w:val="center"/>
        <w:rPr>
          <w:rFonts w:ascii="Calibri" w:hAnsi="Calibri" w:cs="Calibri"/>
        </w:rPr>
      </w:pPr>
      <w:r w:rsidRPr="005B182B">
        <w:rPr>
          <w:rFonts w:ascii="Calibri" w:hAnsi="Calibri" w:cs="Calibri"/>
          <w:noProof/>
        </w:rPr>
        <w:drawing>
          <wp:inline distT="0" distB="0" distL="0" distR="0" wp14:anchorId="55C08FC1" wp14:editId="2B1D79E0">
            <wp:extent cx="5130140" cy="3147777"/>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engineering drawing&#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142100" cy="3155116"/>
                    </a:xfrm>
                    <a:prstGeom prst="rect">
                      <a:avLst/>
                    </a:prstGeom>
                    <a:noFill/>
                    <a:ln>
                      <a:noFill/>
                    </a:ln>
                  </pic:spPr>
                </pic:pic>
              </a:graphicData>
            </a:graphic>
          </wp:inline>
        </w:drawing>
      </w:r>
    </w:p>
    <w:p w14:paraId="7E6069ED" w14:textId="77777777" w:rsidR="00D65576" w:rsidRPr="005B182B" w:rsidRDefault="00D65576" w:rsidP="00D65576">
      <w:pPr>
        <w:rPr>
          <w:rFonts w:ascii="Calibri" w:hAnsi="Calibri" w:cs="Calibri"/>
        </w:rPr>
      </w:pPr>
      <w:r w:rsidRPr="005B182B">
        <w:rPr>
          <w:rFonts w:ascii="Calibri" w:hAnsi="Calibri" w:cs="Calibri"/>
        </w:rPr>
        <w:t xml:space="preserve">Note: There is some tolerance anywhere up to 128 degrees – it would just shorten the top vertical.  </w:t>
      </w:r>
    </w:p>
    <w:p w14:paraId="6CC169B7" w14:textId="77777777" w:rsidR="00D65576" w:rsidRPr="005B182B" w:rsidRDefault="00D65576" w:rsidP="00D65576">
      <w:pPr>
        <w:rPr>
          <w:rFonts w:ascii="Calibri" w:hAnsi="Calibri" w:cs="Calibri"/>
        </w:rPr>
      </w:pPr>
      <w:r w:rsidRPr="005B182B">
        <w:rPr>
          <w:rFonts w:ascii="Calibri" w:hAnsi="Calibri" w:cs="Calibri"/>
        </w:rPr>
        <w:t xml:space="preserve">All four bends obviously </w:t>
      </w:r>
      <w:proofErr w:type="gramStart"/>
      <w:r w:rsidRPr="005B182B">
        <w:rPr>
          <w:rFonts w:ascii="Calibri" w:hAnsi="Calibri" w:cs="Calibri"/>
        </w:rPr>
        <w:t>have to</w:t>
      </w:r>
      <w:proofErr w:type="gramEnd"/>
      <w:r w:rsidRPr="005B182B">
        <w:rPr>
          <w:rFonts w:ascii="Calibri" w:hAnsi="Calibri" w:cs="Calibri"/>
        </w:rPr>
        <w:t xml:space="preserve"> be identical.</w:t>
      </w:r>
    </w:p>
    <w:p w14:paraId="7CE2E80A" w14:textId="77777777" w:rsidR="00D65576" w:rsidRPr="005B182B" w:rsidRDefault="00D65576" w:rsidP="00D65576">
      <w:pPr>
        <w:rPr>
          <w:rFonts w:ascii="Calibri" w:hAnsi="Calibri" w:cs="Calibri"/>
        </w:rPr>
      </w:pPr>
      <w:r w:rsidRPr="005B182B">
        <w:rPr>
          <w:rFonts w:ascii="Calibri" w:hAnsi="Calibri" w:cs="Calibri"/>
        </w:rPr>
        <w:t>Therefore – I think we should aim for 125 degrees which makes the bar slightly steeper than drawn – ending about level with the red line.</w:t>
      </w:r>
    </w:p>
    <w:p w14:paraId="0C88951E" w14:textId="02197DF4" w:rsidR="00D65576" w:rsidRPr="005B182B" w:rsidRDefault="00D65576" w:rsidP="006B3AA7">
      <w:pPr>
        <w:jc w:val="center"/>
        <w:rPr>
          <w:rFonts w:ascii="Calibri" w:hAnsi="Calibri" w:cs="Calibri"/>
        </w:rPr>
      </w:pPr>
      <w:r w:rsidRPr="005B182B">
        <w:rPr>
          <w:rFonts w:ascii="Calibri" w:hAnsi="Calibri" w:cs="Calibri"/>
          <w:noProof/>
        </w:rPr>
        <w:drawing>
          <wp:inline distT="0" distB="0" distL="0" distR="0" wp14:anchorId="5757C4CA" wp14:editId="794511C0">
            <wp:extent cx="4310743" cy="4154293"/>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325076" cy="4168106"/>
                    </a:xfrm>
                    <a:prstGeom prst="rect">
                      <a:avLst/>
                    </a:prstGeom>
                    <a:noFill/>
                    <a:ln>
                      <a:noFill/>
                    </a:ln>
                  </pic:spPr>
                </pic:pic>
              </a:graphicData>
            </a:graphic>
          </wp:inline>
        </w:drawing>
      </w:r>
    </w:p>
    <w:p w14:paraId="6ECD649B" w14:textId="77777777" w:rsidR="00D65576" w:rsidRPr="005B182B" w:rsidRDefault="00D65576" w:rsidP="00D65576">
      <w:pPr>
        <w:rPr>
          <w:rFonts w:ascii="Calibri" w:hAnsi="Calibri" w:cs="Calibri"/>
        </w:rPr>
      </w:pPr>
    </w:p>
    <w:p w14:paraId="5EAE5B3E" w14:textId="6A0FFD88" w:rsidR="001D28A4" w:rsidRPr="005B182B" w:rsidRDefault="001D28A4" w:rsidP="005B6292"/>
    <w:p w14:paraId="73219F0D" w14:textId="6712FE30" w:rsidR="00C04FA1" w:rsidRPr="005B182B" w:rsidRDefault="007C5502" w:rsidP="005B6292">
      <w:r w:rsidRPr="005B182B">
        <w:t xml:space="preserve">We would like to avoid </w:t>
      </w:r>
      <w:r w:rsidR="0082656A" w:rsidRPr="005B182B">
        <w:t xml:space="preserve">a bend protruding beyond the back edge of the panels – is it possible to make the </w:t>
      </w:r>
      <w:r w:rsidR="00B10A2F" w:rsidRPr="005B182B">
        <w:t xml:space="preserve">connection for the </w:t>
      </w:r>
      <w:r w:rsidR="00080F92" w:rsidRPr="005B182B">
        <w:t xml:space="preserve">return tube in </w:t>
      </w:r>
      <w:r w:rsidR="005C2C6A" w:rsidRPr="005B182B">
        <w:t>the way drawn above</w:t>
      </w:r>
      <w:r w:rsidR="000926DD" w:rsidRPr="005B182B">
        <w:t xml:space="preserve"> with the </w:t>
      </w:r>
      <w:r w:rsidR="00F650FA" w:rsidRPr="005B182B">
        <w:t xml:space="preserve">back </w:t>
      </w:r>
      <w:r w:rsidR="00E76EF2" w:rsidRPr="005B182B">
        <w:t xml:space="preserve">edge of the </w:t>
      </w:r>
      <w:r w:rsidR="00F650FA" w:rsidRPr="005B182B">
        <w:t xml:space="preserve">frame </w:t>
      </w:r>
      <w:r w:rsidR="00E76EF2" w:rsidRPr="005B182B">
        <w:t>aligned with the back edge of the lift arm?</w:t>
      </w:r>
    </w:p>
    <w:p w14:paraId="6AA7F38B" w14:textId="373A84AE" w:rsidR="00AC4E18" w:rsidRPr="005B182B" w:rsidRDefault="00AC4E18" w:rsidP="005B6292">
      <w:r w:rsidRPr="005B182B">
        <w:t xml:space="preserve">Note: Shackle attachment points provided </w:t>
      </w:r>
      <w:r w:rsidR="00A21739" w:rsidRPr="005B182B">
        <w:t xml:space="preserve">at the rear </w:t>
      </w:r>
      <w:r w:rsidRPr="005B182B">
        <w:t xml:space="preserve">either side of the </w:t>
      </w:r>
      <w:r w:rsidR="00A21739" w:rsidRPr="005B182B">
        <w:t>main lift arms.</w:t>
      </w:r>
    </w:p>
    <w:p w14:paraId="184F048E" w14:textId="56986934" w:rsidR="00B16E55" w:rsidRPr="005B182B" w:rsidRDefault="00B16E55" w:rsidP="005B6292">
      <w:r w:rsidRPr="005B182B">
        <w:t xml:space="preserve">The bends </w:t>
      </w:r>
      <w:r w:rsidR="00F31743" w:rsidRPr="005B182B">
        <w:t xml:space="preserve">in the </w:t>
      </w:r>
      <w:r w:rsidR="00C04FA1" w:rsidRPr="005B182B">
        <w:t xml:space="preserve">main lift arms </w:t>
      </w:r>
      <w:r w:rsidRPr="005B182B">
        <w:t>will be fabricated from pre-formed butt weld fittings</w:t>
      </w:r>
      <w:r w:rsidR="00EF24AF" w:rsidRPr="005B182B">
        <w:t>.</w:t>
      </w:r>
      <w:r w:rsidRPr="005B182B">
        <w:t xml:space="preserve"> </w:t>
      </w:r>
      <w:r w:rsidR="00EF24AF" w:rsidRPr="005B182B">
        <w:t>(</w:t>
      </w:r>
      <w:proofErr w:type="gramStart"/>
      <w:r w:rsidRPr="005B182B">
        <w:t>cut</w:t>
      </w:r>
      <w:proofErr w:type="gramEnd"/>
      <w:r w:rsidRPr="005B182B">
        <w:t xml:space="preserve"> to provide the correct angle</w:t>
      </w:r>
      <w:r w:rsidR="00EF24AF" w:rsidRPr="005B182B">
        <w:t>?)</w:t>
      </w:r>
    </w:p>
    <w:p w14:paraId="26971C6F" w14:textId="194541FD" w:rsidR="004F4AB7" w:rsidRPr="005B182B" w:rsidRDefault="004F4AB7" w:rsidP="005B6292">
      <w:r w:rsidRPr="005B182B">
        <w:t>These arms carry the hardware used to lift the dinghy.</w:t>
      </w:r>
    </w:p>
    <w:p w14:paraId="053EA9CF" w14:textId="5F9DFCC4" w:rsidR="008F5B96" w:rsidRPr="005B182B" w:rsidRDefault="008F5B96" w:rsidP="005B6292">
      <w:r w:rsidRPr="005B182B">
        <w:t xml:space="preserve">There will be a plate bolted through </w:t>
      </w:r>
      <w:r w:rsidR="00402108" w:rsidRPr="005B182B">
        <w:t xml:space="preserve">on deck that will act as both the </w:t>
      </w:r>
      <w:r w:rsidR="00B64356" w:rsidRPr="005B182B">
        <w:t xml:space="preserve">base for the arm and a fitting for the </w:t>
      </w:r>
      <w:r w:rsidR="00B64356" w:rsidRPr="005B182B">
        <w:rPr>
          <w:i/>
          <w:iCs/>
        </w:rPr>
        <w:t>exit block</w:t>
      </w:r>
      <w:r w:rsidR="00B64356" w:rsidRPr="005B182B">
        <w:t xml:space="preserve"> that brings the lifting line from the </w:t>
      </w:r>
      <w:r w:rsidR="00466D49" w:rsidRPr="005B182B">
        <w:t>Quick winches in the lockers to the aft deck.</w:t>
      </w:r>
      <w:r w:rsidR="00D84B03" w:rsidRPr="005B182B">
        <w:t xml:space="preserve"> (Drawings to be supplied by KYC).</w:t>
      </w:r>
    </w:p>
    <w:p w14:paraId="25358A2B" w14:textId="77777777" w:rsidR="00716213" w:rsidRPr="005B182B" w:rsidRDefault="00000000" w:rsidP="00716213">
      <w:pPr>
        <w:rPr>
          <w:rFonts w:ascii="Calibri" w:hAnsi="Calibri" w:cs="Calibri"/>
        </w:rPr>
      </w:pPr>
      <w:hyperlink r:id="rId22" w:history="1">
        <w:r w:rsidR="00716213" w:rsidRPr="005B182B">
          <w:rPr>
            <w:rStyle w:val="Hyperlink"/>
            <w:rFonts w:ascii="Calibri" w:hAnsi="Calibri" w:cs="Calibri"/>
          </w:rPr>
          <w:t>40mm Protexit™ Exit Block | Harken Marine</w:t>
        </w:r>
      </w:hyperlink>
      <w:r w:rsidR="00716213" w:rsidRPr="005B182B">
        <w:rPr>
          <w:rFonts w:ascii="Calibri" w:hAnsi="Calibri" w:cs="Calibri"/>
        </w:rPr>
        <w:t>     </w:t>
      </w:r>
    </w:p>
    <w:p w14:paraId="024BDAC7" w14:textId="2CAA6F31" w:rsidR="00466D49" w:rsidRPr="005B182B" w:rsidRDefault="00E60B5F" w:rsidP="005B6292">
      <w:r w:rsidRPr="005B182B">
        <w:t>Moving up the arm, the hardware attached is…</w:t>
      </w:r>
    </w:p>
    <w:p w14:paraId="21788371" w14:textId="2B9E0083" w:rsidR="00E60B5F" w:rsidRPr="005B182B" w:rsidRDefault="006D05EE" w:rsidP="005B6292">
      <w:r w:rsidRPr="005B182B">
        <w:rPr>
          <w:noProof/>
        </w:rPr>
        <w:drawing>
          <wp:inline distT="0" distB="0" distL="0" distR="0" wp14:anchorId="0AE58F67" wp14:editId="645CB07D">
            <wp:extent cx="1725478" cy="1844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5466" cy="1854895"/>
                    </a:xfrm>
                    <a:prstGeom prst="rect">
                      <a:avLst/>
                    </a:prstGeom>
                  </pic:spPr>
                </pic:pic>
              </a:graphicData>
            </a:graphic>
          </wp:inline>
        </w:drawing>
      </w:r>
      <w:r w:rsidR="003C77BB" w:rsidRPr="005B182B">
        <w:t xml:space="preserve">           </w:t>
      </w:r>
      <w:r w:rsidRPr="005B182B">
        <w:t xml:space="preserve"> </w:t>
      </w:r>
      <w:r w:rsidR="003C77BB" w:rsidRPr="005B182B">
        <w:rPr>
          <w:noProof/>
        </w:rPr>
        <w:drawing>
          <wp:inline distT="0" distB="0" distL="0" distR="0" wp14:anchorId="55D26E4F" wp14:editId="153247FD">
            <wp:extent cx="747682" cy="1847533"/>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4"/>
                    <a:stretch>
                      <a:fillRect/>
                    </a:stretch>
                  </pic:blipFill>
                  <pic:spPr>
                    <a:xfrm>
                      <a:off x="0" y="0"/>
                      <a:ext cx="769402" cy="1901204"/>
                    </a:xfrm>
                    <a:prstGeom prst="rect">
                      <a:avLst/>
                    </a:prstGeom>
                  </pic:spPr>
                </pic:pic>
              </a:graphicData>
            </a:graphic>
          </wp:inline>
        </w:drawing>
      </w:r>
    </w:p>
    <w:p w14:paraId="522AEB6B" w14:textId="6C96BFA0" w:rsidR="002243EC" w:rsidRPr="005B182B" w:rsidRDefault="002243EC" w:rsidP="005B6292">
      <w:r w:rsidRPr="005B182B">
        <w:t>A simple welded attachment point at the base to allow a block to be fitted if we need to revert to a manual lift system at any time</w:t>
      </w:r>
      <w:r w:rsidR="000618C8" w:rsidRPr="005B182B">
        <w:t xml:space="preserve"> – the block is to give a fairlead to the clutch</w:t>
      </w:r>
      <w:r w:rsidR="00D5297F" w:rsidRPr="005B182B">
        <w:t>.</w:t>
      </w:r>
    </w:p>
    <w:p w14:paraId="3449A78A" w14:textId="77777777" w:rsidR="00212CE1" w:rsidRPr="005B182B" w:rsidRDefault="00212CE1" w:rsidP="005B6292"/>
    <w:p w14:paraId="0167D228" w14:textId="77777777" w:rsidR="003D7A12" w:rsidRPr="005B182B" w:rsidRDefault="00360E38" w:rsidP="003D7A12">
      <w:pPr>
        <w:keepNext/>
        <w:rPr>
          <w:rStyle w:val="Hyperlink"/>
          <w:rFonts w:ascii="inherit" w:hAnsi="inherit" w:cs="Helvetica"/>
          <w:b/>
          <w:bCs/>
          <w:color w:val="0080C2"/>
          <w:sz w:val="20"/>
          <w:szCs w:val="20"/>
          <w:bdr w:val="none" w:sz="0" w:space="0" w:color="auto" w:frame="1"/>
        </w:rPr>
      </w:pPr>
      <w:r w:rsidRPr="005B182B">
        <w:rPr>
          <w:noProof/>
        </w:rPr>
        <w:lastRenderedPageBreak/>
        <w:drawing>
          <wp:inline distT="0" distB="0" distL="0" distR="0" wp14:anchorId="3A457894" wp14:editId="162F9B90">
            <wp:extent cx="2581294" cy="330996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81294" cy="3309962"/>
                    </a:xfrm>
                    <a:prstGeom prst="rect">
                      <a:avLst/>
                    </a:prstGeom>
                  </pic:spPr>
                </pic:pic>
              </a:graphicData>
            </a:graphic>
          </wp:inline>
        </w:drawing>
      </w:r>
      <w:r w:rsidR="00AF30D9" w:rsidRPr="005B182B">
        <w:rPr>
          <w:rFonts w:ascii="inherit" w:hAnsi="inherit" w:cs="Helvetica"/>
          <w:b/>
          <w:bCs/>
          <w:color w:val="656565"/>
          <w:sz w:val="20"/>
          <w:szCs w:val="20"/>
        </w:rPr>
        <w:fldChar w:fldCharType="begin"/>
      </w:r>
      <w:r w:rsidR="00AF30D9" w:rsidRPr="005B182B">
        <w:rPr>
          <w:rFonts w:ascii="inherit" w:hAnsi="inherit" w:cs="Helvetica"/>
          <w:b/>
          <w:bCs/>
          <w:color w:val="656565"/>
          <w:sz w:val="20"/>
          <w:szCs w:val="20"/>
        </w:rPr>
        <w:instrText xml:space="preserve"> HYPERLINK "https://www.spinlock.co.uk/it/categories/clutches-1/product_groups/xas" </w:instrText>
      </w:r>
      <w:r w:rsidR="00AF30D9" w:rsidRPr="005B182B">
        <w:rPr>
          <w:rFonts w:ascii="inherit" w:hAnsi="inherit" w:cs="Helvetica"/>
          <w:b/>
          <w:bCs/>
          <w:color w:val="656565"/>
          <w:sz w:val="20"/>
          <w:szCs w:val="20"/>
        </w:rPr>
      </w:r>
      <w:r w:rsidR="00AF30D9" w:rsidRPr="005B182B">
        <w:rPr>
          <w:rFonts w:ascii="inherit" w:hAnsi="inherit" w:cs="Helvetica"/>
          <w:b/>
          <w:bCs/>
          <w:color w:val="656565"/>
          <w:sz w:val="20"/>
          <w:szCs w:val="20"/>
        </w:rPr>
        <w:fldChar w:fldCharType="separate"/>
      </w:r>
      <w:r w:rsidR="00AF30D9" w:rsidRPr="005B182B">
        <w:rPr>
          <w:rFonts w:ascii="inherit" w:hAnsi="inherit" w:cs="Helvetica"/>
          <w:b/>
          <w:bCs/>
          <w:color w:val="0080C2"/>
          <w:sz w:val="20"/>
          <w:szCs w:val="20"/>
          <w:bdr w:val="none" w:sz="0" w:space="0" w:color="auto" w:frame="1"/>
        </w:rPr>
        <w:br/>
      </w:r>
    </w:p>
    <w:p w14:paraId="2FD9402D" w14:textId="08AD1D06" w:rsidR="00AF30D9" w:rsidRPr="005B182B" w:rsidRDefault="00AF30D9" w:rsidP="003D7A12">
      <w:pPr>
        <w:keepNext/>
        <w:rPr>
          <w:rFonts w:ascii="inherit" w:hAnsi="inherit" w:cs="Helvetica"/>
          <w:b/>
          <w:bCs/>
          <w:color w:val="0080C2"/>
          <w:sz w:val="20"/>
          <w:szCs w:val="20"/>
          <w:u w:val="single"/>
          <w:bdr w:val="none" w:sz="0" w:space="0" w:color="auto" w:frame="1"/>
        </w:rPr>
      </w:pPr>
      <w:r w:rsidRPr="005B182B">
        <w:rPr>
          <w:rStyle w:val="Hyperlink"/>
          <w:rFonts w:ascii="inherit" w:hAnsi="inherit" w:cs="Helvetica"/>
          <w:b/>
          <w:bCs/>
          <w:color w:val="0080C2"/>
          <w:sz w:val="20"/>
          <w:szCs w:val="20"/>
          <w:bdr w:val="none" w:sz="0" w:space="0" w:color="auto" w:frame="1"/>
        </w:rPr>
        <w:t>XAS Clutch, Lines 4-8mm - Single</w:t>
      </w:r>
      <w:r w:rsidRPr="005B182B">
        <w:rPr>
          <w:rFonts w:ascii="inherit" w:hAnsi="inherit" w:cs="Helvetica"/>
          <w:b/>
          <w:bCs/>
          <w:color w:val="656565"/>
          <w:sz w:val="20"/>
          <w:szCs w:val="20"/>
        </w:rPr>
        <w:fldChar w:fldCharType="end"/>
      </w:r>
    </w:p>
    <w:p w14:paraId="0BB42516" w14:textId="3A5759E1" w:rsidR="00D5297F" w:rsidRPr="005B182B" w:rsidRDefault="00D5297F" w:rsidP="005B6292">
      <w:r w:rsidRPr="005B182B">
        <w:t xml:space="preserve">A spinlock clutch in line between the exit block and the turning block </w:t>
      </w:r>
      <w:r w:rsidR="00B76D90" w:rsidRPr="005B182B">
        <w:t xml:space="preserve">– </w:t>
      </w:r>
      <w:r w:rsidR="00CA310F" w:rsidRPr="005B182B">
        <w:t xml:space="preserve">fitted to </w:t>
      </w:r>
      <w:r w:rsidR="00B76D90" w:rsidRPr="005B182B">
        <w:t>stainless backing plate to enable fitting</w:t>
      </w:r>
      <w:r w:rsidR="002A585B" w:rsidRPr="005B182B">
        <w:t xml:space="preserve"> </w:t>
      </w:r>
      <w:r w:rsidR="00B430DD" w:rsidRPr="005B182B">
        <w:t>centre position proposal 675mm from deck level.</w:t>
      </w:r>
    </w:p>
    <w:p w14:paraId="0CC1CD63" w14:textId="0BD3EC46" w:rsidR="009915A3" w:rsidRPr="005B182B" w:rsidRDefault="009915A3" w:rsidP="005B6292">
      <w:r w:rsidRPr="005B182B">
        <w:rPr>
          <w:noProof/>
        </w:rPr>
        <w:drawing>
          <wp:inline distT="0" distB="0" distL="0" distR="0" wp14:anchorId="5C1BE6E9" wp14:editId="35765C4D">
            <wp:extent cx="2952772" cy="327186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2772" cy="3271861"/>
                    </a:xfrm>
                    <a:prstGeom prst="rect">
                      <a:avLst/>
                    </a:prstGeom>
                  </pic:spPr>
                </pic:pic>
              </a:graphicData>
            </a:graphic>
          </wp:inline>
        </w:drawing>
      </w:r>
    </w:p>
    <w:p w14:paraId="7129DD89" w14:textId="77777777" w:rsidR="00CA06DA" w:rsidRPr="005B182B" w:rsidRDefault="00000000" w:rsidP="00CA06DA">
      <w:hyperlink r:id="rId27" w:history="1">
        <w:r w:rsidR="00CA06DA" w:rsidRPr="005B182B">
          <w:rPr>
            <w:rStyle w:val="Hyperlink"/>
            <w:rFonts w:ascii="Calibri" w:hAnsi="Calibri" w:cs="Calibri"/>
          </w:rPr>
          <w:t xml:space="preserve">45mm </w:t>
        </w:r>
        <w:proofErr w:type="spellStart"/>
        <w:r w:rsidR="00CA06DA" w:rsidRPr="005B182B">
          <w:rPr>
            <w:rStyle w:val="Hyperlink"/>
            <w:rFonts w:ascii="Calibri" w:hAnsi="Calibri" w:cs="Calibri"/>
          </w:rPr>
          <w:t>Aluminum</w:t>
        </w:r>
        <w:proofErr w:type="spellEnd"/>
        <w:r w:rsidR="00CA06DA" w:rsidRPr="005B182B">
          <w:rPr>
            <w:rStyle w:val="Hyperlink"/>
            <w:rFonts w:ascii="Calibri" w:hAnsi="Calibri" w:cs="Calibri"/>
          </w:rPr>
          <w:t xml:space="preserve"> Element Footblock | Harken Marine</w:t>
        </w:r>
      </w:hyperlink>
      <w:r w:rsidR="00CA06DA" w:rsidRPr="005B182B">
        <w:rPr>
          <w:rFonts w:ascii="Calibri" w:hAnsi="Calibri" w:cs="Calibri"/>
        </w:rPr>
        <w:t>   </w:t>
      </w:r>
    </w:p>
    <w:p w14:paraId="0FE1CE05" w14:textId="18D3E73D" w:rsidR="00B76D90" w:rsidRPr="005B182B" w:rsidRDefault="00B76D90" w:rsidP="005B6292">
      <w:r w:rsidRPr="005B182B">
        <w:t xml:space="preserve">Moving up, </w:t>
      </w:r>
      <w:r w:rsidR="00712C68" w:rsidRPr="005B182B">
        <w:t>a turning block (Harken 45) on the bend in the arm</w:t>
      </w:r>
      <w:r w:rsidR="009C3FCB" w:rsidRPr="005B182B">
        <w:t xml:space="preserve">. The roller should be positioned to </w:t>
      </w:r>
      <w:r w:rsidR="00F21275" w:rsidRPr="005B182B">
        <w:t xml:space="preserve">keep the line </w:t>
      </w:r>
      <w:r w:rsidR="00E12590" w:rsidRPr="005B182B">
        <w:t>aligned to the tube</w:t>
      </w:r>
      <w:r w:rsidR="00F141CC" w:rsidRPr="005B182B">
        <w:t xml:space="preserve"> – </w:t>
      </w:r>
      <w:r w:rsidR="00021CA5" w:rsidRPr="005B182B">
        <w:t xml:space="preserve">the block is </w:t>
      </w:r>
      <w:r w:rsidR="00CA310F" w:rsidRPr="005B182B">
        <w:t xml:space="preserve">fitted to </w:t>
      </w:r>
      <w:r w:rsidR="00F141CC" w:rsidRPr="005B182B">
        <w:t>stainless backing plate to enable fitting.</w:t>
      </w:r>
    </w:p>
    <w:p w14:paraId="19A69D5A" w14:textId="2076305B" w:rsidR="00B94888" w:rsidRPr="005B182B" w:rsidRDefault="00B94888" w:rsidP="005B6292">
      <w:r w:rsidRPr="005B182B">
        <w:rPr>
          <w:noProof/>
        </w:rPr>
        <w:lastRenderedPageBreak/>
        <w:drawing>
          <wp:inline distT="0" distB="0" distL="0" distR="0" wp14:anchorId="278C302A" wp14:editId="482093E6">
            <wp:extent cx="2628919" cy="250985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8919" cy="2509856"/>
                    </a:xfrm>
                    <a:prstGeom prst="rect">
                      <a:avLst/>
                    </a:prstGeom>
                  </pic:spPr>
                </pic:pic>
              </a:graphicData>
            </a:graphic>
          </wp:inline>
        </w:drawing>
      </w:r>
    </w:p>
    <w:p w14:paraId="33437330" w14:textId="45670CB8" w:rsidR="005E558B" w:rsidRPr="005B182B" w:rsidRDefault="00000000" w:rsidP="005E558B">
      <w:pPr>
        <w:rPr>
          <w:rFonts w:eastAsia="Times New Roman"/>
        </w:rPr>
      </w:pPr>
      <w:hyperlink r:id="rId29" w:history="1">
        <w:r w:rsidR="005E558B" w:rsidRPr="005B182B">
          <w:rPr>
            <w:rStyle w:val="Hyperlink"/>
            <w:rFonts w:eastAsia="Times New Roman"/>
          </w:rPr>
          <w:t>22mm Low-Beam Pinstop Track — .6 m | Harken Marine</w:t>
        </w:r>
      </w:hyperlink>
    </w:p>
    <w:p w14:paraId="1D5FBEF2" w14:textId="0DF86089" w:rsidR="00C22E8E" w:rsidRPr="005B182B" w:rsidRDefault="00000000" w:rsidP="005E558B">
      <w:pPr>
        <w:rPr>
          <w:rFonts w:ascii="Calibri" w:hAnsi="Calibri" w:cs="Calibri"/>
        </w:rPr>
      </w:pPr>
      <w:hyperlink r:id="rId30" w:history="1">
        <w:r w:rsidR="00C22E8E" w:rsidRPr="005B182B">
          <w:rPr>
            <w:rStyle w:val="Hyperlink"/>
            <w:rFonts w:ascii="Calibri" w:hAnsi="Calibri" w:cs="Calibri"/>
          </w:rPr>
          <w:t>https://www.harken.com/en/shop/22-mm-small-boat/22-mm-slider-car-pinstop-eyestrap/</w:t>
        </w:r>
      </w:hyperlink>
      <w:r w:rsidR="00C22E8E" w:rsidRPr="005B182B">
        <w:rPr>
          <w:rFonts w:ascii="Calibri" w:hAnsi="Calibri" w:cs="Calibri"/>
        </w:rPr>
        <w:t> </w:t>
      </w:r>
    </w:p>
    <w:p w14:paraId="0C9C1D46" w14:textId="0488A289" w:rsidR="00C22E8E" w:rsidRPr="005B182B" w:rsidRDefault="00000000" w:rsidP="005E558B">
      <w:hyperlink r:id="rId31" w:history="1">
        <w:r w:rsidR="00A4731E" w:rsidRPr="005B182B">
          <w:rPr>
            <w:rStyle w:val="Hyperlink"/>
            <w:rFonts w:ascii="Calibri" w:hAnsi="Calibri" w:cs="Calibri"/>
          </w:rPr>
          <w:t>https://www.harken.com/en/shop/22-mm-small-boat-460/22-mm-heavy-duty-endstops-low-beam-set-of-2</w:t>
        </w:r>
      </w:hyperlink>
      <w:r w:rsidR="00A4731E" w:rsidRPr="005B182B">
        <w:rPr>
          <w:rFonts w:ascii="Calibri" w:hAnsi="Calibri" w:cs="Calibri"/>
        </w:rPr>
        <w:t xml:space="preserve">  </w:t>
      </w:r>
    </w:p>
    <w:p w14:paraId="5BBD7440" w14:textId="01EB5918" w:rsidR="00B94888" w:rsidRPr="005B182B" w:rsidRDefault="000344C7" w:rsidP="005B6292">
      <w:r w:rsidRPr="005B182B">
        <w:t xml:space="preserve">On the </w:t>
      </w:r>
      <w:r w:rsidR="0000101F" w:rsidRPr="005B182B">
        <w:t xml:space="preserve">underside of the diagonal lifting arm, a 22mm </w:t>
      </w:r>
      <w:r w:rsidR="00727FA4" w:rsidRPr="005B182B">
        <w:t xml:space="preserve">x 60cm </w:t>
      </w:r>
      <w:r w:rsidR="0000101F" w:rsidRPr="005B182B">
        <w:t>Harken track</w:t>
      </w:r>
      <w:r w:rsidRPr="005B182B">
        <w:t xml:space="preserve"> </w:t>
      </w:r>
      <w:r w:rsidR="00727FA4" w:rsidRPr="005B182B">
        <w:t xml:space="preserve">with pin-stop car and end stops </w:t>
      </w:r>
      <w:r w:rsidR="002252C3" w:rsidRPr="005B182B">
        <w:t xml:space="preserve">(not shown) </w:t>
      </w:r>
      <w:r w:rsidR="00727FA4" w:rsidRPr="005B182B">
        <w:t xml:space="preserve">– </w:t>
      </w:r>
      <w:r w:rsidR="00770EF9" w:rsidRPr="005B182B">
        <w:t xml:space="preserve">tracks and end stops </w:t>
      </w:r>
      <w:r w:rsidR="00CA310F" w:rsidRPr="005B182B">
        <w:t xml:space="preserve">fitted to </w:t>
      </w:r>
      <w:r w:rsidR="00727FA4" w:rsidRPr="005B182B">
        <w:t>stainless backing plate to enable fitting.</w:t>
      </w:r>
    </w:p>
    <w:p w14:paraId="51BCC727" w14:textId="23C17E22" w:rsidR="00415023" w:rsidRPr="005B182B" w:rsidRDefault="00415023" w:rsidP="005B6292">
      <w:r w:rsidRPr="005B182B">
        <w:t xml:space="preserve">At both ends of this track we would like small attachment rings </w:t>
      </w:r>
      <w:r w:rsidR="00BD77EE" w:rsidRPr="005B182B">
        <w:t xml:space="preserve">(not shown) </w:t>
      </w:r>
      <w:r w:rsidRPr="005B182B">
        <w:t xml:space="preserve">which we will use to carry “safety” </w:t>
      </w:r>
      <w:r w:rsidR="006147ED" w:rsidRPr="005B182B">
        <w:t xml:space="preserve">lines that we will use as a secondary attachment for </w:t>
      </w:r>
      <w:r w:rsidR="00867D34" w:rsidRPr="005B182B">
        <w:t>separate dinghy lift safety lines</w:t>
      </w:r>
      <w:r w:rsidR="006147ED" w:rsidRPr="005B182B">
        <w:t xml:space="preserve"> when we are offshore – so we are not </w:t>
      </w:r>
      <w:r w:rsidR="00DC769C" w:rsidRPr="005B182B">
        <w:t xml:space="preserve">entirely </w:t>
      </w:r>
      <w:r w:rsidR="006147ED" w:rsidRPr="005B182B">
        <w:t xml:space="preserve">reliant on </w:t>
      </w:r>
      <w:r w:rsidR="00DC769C" w:rsidRPr="005B182B">
        <w:t>the lifting lines.</w:t>
      </w:r>
      <w:r w:rsidR="006147ED" w:rsidRPr="005B182B">
        <w:t xml:space="preserve"> </w:t>
      </w:r>
    </w:p>
    <w:p w14:paraId="0352EA00" w14:textId="0B09A5A7" w:rsidR="00023B50" w:rsidRPr="005B182B" w:rsidRDefault="006B3EA3" w:rsidP="005B6292">
      <w:r w:rsidRPr="005B182B">
        <w:t xml:space="preserve">Offshore ratchet straps will also be used to hold the dinghy </w:t>
      </w:r>
      <w:r w:rsidR="00BD77EE" w:rsidRPr="005B182B">
        <w:t xml:space="preserve">securely </w:t>
      </w:r>
      <w:r w:rsidRPr="005B182B">
        <w:t>against the rear railings</w:t>
      </w:r>
      <w:r w:rsidR="001B4840" w:rsidRPr="005B182B">
        <w:t>.</w:t>
      </w:r>
    </w:p>
    <w:p w14:paraId="57862028" w14:textId="47501A90" w:rsidR="005B6292" w:rsidRPr="005B182B" w:rsidRDefault="005B6292" w:rsidP="005B6292">
      <w:pPr>
        <w:pStyle w:val="Heading1"/>
      </w:pPr>
      <w:r w:rsidRPr="005B182B">
        <w:t>Aft Railings</w:t>
      </w:r>
    </w:p>
    <w:p w14:paraId="2B41E6CE" w14:textId="2F28BF47" w:rsidR="009C513D" w:rsidRPr="005B182B" w:rsidRDefault="00AD09B7" w:rsidP="009C513D">
      <w:r w:rsidRPr="005B182B">
        <w:rPr>
          <w:noProof/>
        </w:rPr>
        <w:drawing>
          <wp:inline distT="0" distB="0" distL="0" distR="0" wp14:anchorId="1E7AFF08" wp14:editId="42E7F79A">
            <wp:extent cx="2734694" cy="21228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5592" cy="2123504"/>
                    </a:xfrm>
                    <a:prstGeom prst="rect">
                      <a:avLst/>
                    </a:prstGeom>
                  </pic:spPr>
                </pic:pic>
              </a:graphicData>
            </a:graphic>
          </wp:inline>
        </w:drawing>
      </w:r>
      <w:r w:rsidR="009978D2" w:rsidRPr="005B182B">
        <w:t xml:space="preserve">   </w:t>
      </w:r>
      <w:r w:rsidR="009C513D" w:rsidRPr="005B182B">
        <w:rPr>
          <w:noProof/>
        </w:rPr>
        <w:drawing>
          <wp:inline distT="0" distB="0" distL="0" distR="0" wp14:anchorId="00E589F4" wp14:editId="2A9EE5C8">
            <wp:extent cx="2755960" cy="21221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7519" cy="2131024"/>
                    </a:xfrm>
                    <a:prstGeom prst="rect">
                      <a:avLst/>
                    </a:prstGeom>
                  </pic:spPr>
                </pic:pic>
              </a:graphicData>
            </a:graphic>
          </wp:inline>
        </w:drawing>
      </w:r>
    </w:p>
    <w:p w14:paraId="0726C049" w14:textId="65B6E938" w:rsidR="007068C2" w:rsidRPr="005B182B" w:rsidRDefault="007068C2" w:rsidP="009C513D"/>
    <w:p w14:paraId="351DE3EF" w14:textId="15C9D441" w:rsidR="007068C2" w:rsidRPr="005B182B" w:rsidRDefault="00AA5469" w:rsidP="009C513D">
      <w:r w:rsidRPr="005B182B">
        <w:t xml:space="preserve">The posts and top rail of these railings are fabricated from 50mm tube with </w:t>
      </w:r>
      <w:r w:rsidR="00821C74" w:rsidRPr="005B182B">
        <w:t>32mm tube for the intermediate railing.</w:t>
      </w:r>
    </w:p>
    <w:p w14:paraId="7AE07802" w14:textId="1BCC31DF" w:rsidR="00971090" w:rsidRPr="005B182B" w:rsidRDefault="00971090" w:rsidP="009C513D">
      <w:r w:rsidRPr="005B182B">
        <w:t xml:space="preserve">In </w:t>
      </w:r>
      <w:proofErr w:type="spellStart"/>
      <w:r w:rsidRPr="005B182B">
        <w:rPr>
          <w:i/>
          <w:iCs/>
        </w:rPr>
        <w:t>plan</w:t>
      </w:r>
      <w:proofErr w:type="spellEnd"/>
      <w:r w:rsidRPr="005B182B">
        <w:rPr>
          <w:i/>
          <w:iCs/>
        </w:rPr>
        <w:t xml:space="preserve"> view</w:t>
      </w:r>
      <w:r w:rsidRPr="005B182B">
        <w:t xml:space="preserve"> these railings </w:t>
      </w:r>
      <w:r w:rsidR="00FA226A" w:rsidRPr="005B182B">
        <w:t xml:space="preserve">are not straight and should </w:t>
      </w:r>
      <w:r w:rsidRPr="005B182B">
        <w:t>follow the curve of the Knysna walkway.</w:t>
      </w:r>
    </w:p>
    <w:p w14:paraId="0BE46F70" w14:textId="6948F044" w:rsidR="00A7247E" w:rsidRPr="005B182B" w:rsidRDefault="00A7247E" w:rsidP="009C513D">
      <w:r w:rsidRPr="005B182B">
        <w:t xml:space="preserve">There is also </w:t>
      </w:r>
      <w:r w:rsidR="00001939" w:rsidRPr="005B182B">
        <w:t>a</w:t>
      </w:r>
      <w:r w:rsidRPr="005B182B">
        <w:t xml:space="preserve"> support rail </w:t>
      </w:r>
      <w:r w:rsidR="00050181" w:rsidRPr="005B182B">
        <w:t xml:space="preserve">for the rear railings </w:t>
      </w:r>
      <w:r w:rsidR="00C95F28" w:rsidRPr="005B182B">
        <w:t xml:space="preserve">(as there is in the standard Knysna </w:t>
      </w:r>
      <w:r w:rsidR="00CB0874" w:rsidRPr="005B182B">
        <w:t xml:space="preserve">railing) </w:t>
      </w:r>
      <w:r w:rsidR="00050181" w:rsidRPr="005B182B">
        <w:t xml:space="preserve">that should align with the intermediate rail </w:t>
      </w:r>
      <w:r w:rsidR="009867B7" w:rsidRPr="005B182B">
        <w:t>and run down to the side support post.</w:t>
      </w:r>
    </w:p>
    <w:p w14:paraId="7265F3FE" w14:textId="500C14E5" w:rsidR="00ED198B" w:rsidRPr="005B182B" w:rsidRDefault="00ED198B" w:rsidP="009C513D">
      <w:r w:rsidRPr="005B182B">
        <w:lastRenderedPageBreak/>
        <w:t xml:space="preserve">The middle vertical </w:t>
      </w:r>
      <w:r w:rsidR="00120B58" w:rsidRPr="005B182B">
        <w:t xml:space="preserve">is drawn at 1350mm from the centreline </w:t>
      </w:r>
      <w:r w:rsidR="0084299A" w:rsidRPr="005B182B">
        <w:t>–</w:t>
      </w:r>
      <w:r w:rsidR="00120B58" w:rsidRPr="005B182B">
        <w:t xml:space="preserve"> </w:t>
      </w:r>
      <w:r w:rsidR="0084299A" w:rsidRPr="005B182B">
        <w:t xml:space="preserve">it has not been possible to check the exact 3D dimensions of the BBQ </w:t>
      </w:r>
      <w:r w:rsidR="00E516BE" w:rsidRPr="005B182B">
        <w:t xml:space="preserve">and a check should be made to ensure the BBQ </w:t>
      </w:r>
      <w:r w:rsidR="009A11CE" w:rsidRPr="005B182B">
        <w:t xml:space="preserve">still fits with this positioning of the vertical </w:t>
      </w:r>
      <w:r w:rsidR="00860F69" w:rsidRPr="005B182B">
        <w:t>post.</w:t>
      </w:r>
    </w:p>
    <w:p w14:paraId="7BBEB106" w14:textId="1A112F55" w:rsidR="001106E6" w:rsidRPr="005B182B" w:rsidRDefault="001106E6" w:rsidP="009C513D">
      <w:r w:rsidRPr="005B182B">
        <w:t xml:space="preserve">The </w:t>
      </w:r>
      <w:r w:rsidRPr="005B182B">
        <w:rPr>
          <w:i/>
          <w:iCs/>
        </w:rPr>
        <w:t>working height</w:t>
      </w:r>
      <w:r w:rsidRPr="005B182B">
        <w:t xml:space="preserve"> of the BBQ griddle should be approximately 90cm.</w:t>
      </w:r>
      <w:r w:rsidR="00A103D2" w:rsidRPr="005B182B">
        <w:t xml:space="preserve"> </w:t>
      </w:r>
      <w:r w:rsidR="00860F69" w:rsidRPr="005B182B">
        <w:t>Therefore,</w:t>
      </w:r>
      <w:r w:rsidR="00A103D2" w:rsidRPr="005B182B">
        <w:t xml:space="preserve"> the top rail on the starboard section </w:t>
      </w:r>
      <w:r w:rsidR="00B745C4" w:rsidRPr="005B182B">
        <w:t xml:space="preserve">needs to be </w:t>
      </w:r>
      <w:r w:rsidR="00354D48" w:rsidRPr="005B182B">
        <w:t>adjusted</w:t>
      </w:r>
      <w:r w:rsidR="00B745C4" w:rsidRPr="005B182B">
        <w:t xml:space="preserve"> </w:t>
      </w:r>
      <w:r w:rsidR="00F2799E" w:rsidRPr="005B182B">
        <w:t>(</w:t>
      </w:r>
      <w:proofErr w:type="gramStart"/>
      <w:r w:rsidR="00F2799E" w:rsidRPr="005B182B">
        <w:t>similar to</w:t>
      </w:r>
      <w:proofErr w:type="gramEnd"/>
      <w:r w:rsidR="00F2799E" w:rsidRPr="005B182B">
        <w:t xml:space="preserve"> standard Knysna rails) </w:t>
      </w:r>
      <w:r w:rsidR="00B745C4" w:rsidRPr="005B182B">
        <w:t xml:space="preserve">to achieve this </w:t>
      </w:r>
      <w:r w:rsidR="00354D48" w:rsidRPr="005B182B">
        <w:t xml:space="preserve">finished </w:t>
      </w:r>
      <w:r w:rsidR="00B745C4" w:rsidRPr="005B182B">
        <w:t xml:space="preserve">height – notably the side table of the BBQ folds out and </w:t>
      </w:r>
      <w:r w:rsidR="0066667A" w:rsidRPr="005B182B">
        <w:t>should</w:t>
      </w:r>
      <w:r w:rsidR="00B745C4" w:rsidRPr="005B182B">
        <w:t xml:space="preserve"> sit onto the higher railing beside it.</w:t>
      </w:r>
    </w:p>
    <w:p w14:paraId="5EA07D14" w14:textId="4A522412" w:rsidR="00776DC6" w:rsidRPr="005B182B" w:rsidRDefault="00776DC6" w:rsidP="009C513D">
      <w:r w:rsidRPr="005B182B">
        <w:t>The ‘standard’ Knysna attachment points for lifelines should also be provided.</w:t>
      </w:r>
    </w:p>
    <w:p w14:paraId="5F49DAF7" w14:textId="77777777" w:rsidR="00262712" w:rsidRPr="005B182B" w:rsidRDefault="00262712" w:rsidP="009C513D"/>
    <w:p w14:paraId="02C3FBCA" w14:textId="42FE557B" w:rsidR="00262712" w:rsidRPr="005B182B" w:rsidRDefault="00262712" w:rsidP="00262712">
      <w:pPr>
        <w:pStyle w:val="Heading1"/>
      </w:pPr>
      <w:r w:rsidRPr="005B182B">
        <w:t>Lifting Winches</w:t>
      </w:r>
    </w:p>
    <w:p w14:paraId="7B592FFA" w14:textId="65312DF6" w:rsidR="00B524ED" w:rsidRPr="005B182B" w:rsidRDefault="00932C60" w:rsidP="00B524ED">
      <w:r w:rsidRPr="005B182B">
        <w:t xml:space="preserve">KYC are able to </w:t>
      </w:r>
      <w:r w:rsidR="00C53F9D" w:rsidRPr="005B182B">
        <w:t xml:space="preserve">offer a solution for the positioning of winches and </w:t>
      </w:r>
      <w:r w:rsidR="00CB78D5" w:rsidRPr="005B182B">
        <w:t>running the lifting line under the deck</w:t>
      </w:r>
      <w:r w:rsidR="00332B73" w:rsidRPr="005B182B">
        <w:t xml:space="preserve"> utilising </w:t>
      </w:r>
      <w:r w:rsidR="00742B21" w:rsidRPr="005B182B">
        <w:t>Quick Tho</w:t>
      </w:r>
      <w:r w:rsidR="00AE0167" w:rsidRPr="005B182B">
        <w:t>r</w:t>
      </w:r>
      <w:r w:rsidR="00742B21" w:rsidRPr="005B182B">
        <w:t xml:space="preserve"> 700w </w:t>
      </w:r>
      <w:proofErr w:type="gramStart"/>
      <w:r w:rsidR="00742B21" w:rsidRPr="005B182B">
        <w:t>winches.</w:t>
      </w:r>
      <w:r w:rsidR="00CB78D5" w:rsidRPr="005B182B">
        <w:t>.</w:t>
      </w:r>
      <w:proofErr w:type="gramEnd"/>
    </w:p>
    <w:p w14:paraId="5D7FD675" w14:textId="77777777" w:rsidR="001D6208" w:rsidRPr="005B182B" w:rsidRDefault="001D6208" w:rsidP="00B524ED"/>
    <w:p w14:paraId="60FD8329" w14:textId="4CFF07E9" w:rsidR="00BD55DD" w:rsidRPr="005B182B" w:rsidRDefault="008E4C26" w:rsidP="00B524ED">
      <w:r w:rsidRPr="005B182B">
        <w:rPr>
          <w:noProof/>
        </w:rPr>
        <w:drawing>
          <wp:inline distT="0" distB="0" distL="0" distR="0" wp14:anchorId="1A699DC0" wp14:editId="48AD75AF">
            <wp:extent cx="3139617" cy="1564332"/>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6694" cy="1582806"/>
                    </a:xfrm>
                    <a:prstGeom prst="rect">
                      <a:avLst/>
                    </a:prstGeom>
                    <a:noFill/>
                    <a:ln>
                      <a:noFill/>
                    </a:ln>
                  </pic:spPr>
                </pic:pic>
              </a:graphicData>
            </a:graphic>
          </wp:inline>
        </w:drawing>
      </w:r>
      <w:r w:rsidR="00934350" w:rsidRPr="005B182B">
        <w:t xml:space="preserve">         </w:t>
      </w:r>
      <w:r w:rsidR="00BD55DD" w:rsidRPr="005B182B">
        <w:rPr>
          <w:noProof/>
        </w:rPr>
        <w:drawing>
          <wp:inline distT="0" distB="0" distL="0" distR="0" wp14:anchorId="76C18DC3" wp14:editId="06D8070E">
            <wp:extent cx="1316101" cy="1523522"/>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1847" cy="1541749"/>
                    </a:xfrm>
                    <a:prstGeom prst="rect">
                      <a:avLst/>
                    </a:prstGeom>
                    <a:noFill/>
                    <a:ln>
                      <a:noFill/>
                    </a:ln>
                  </pic:spPr>
                </pic:pic>
              </a:graphicData>
            </a:graphic>
          </wp:inline>
        </w:drawing>
      </w:r>
    </w:p>
    <w:p w14:paraId="2AD31FE0" w14:textId="77777777" w:rsidR="00934350" w:rsidRPr="005B182B" w:rsidRDefault="00934350" w:rsidP="00B524ED"/>
    <w:p w14:paraId="295CF4D7" w14:textId="77777777" w:rsidR="00C32E69" w:rsidRPr="005B182B" w:rsidRDefault="00934350" w:rsidP="00B524ED">
      <w:r w:rsidRPr="005B182B">
        <w:rPr>
          <w:noProof/>
        </w:rPr>
        <w:drawing>
          <wp:inline distT="0" distB="0" distL="0" distR="0" wp14:anchorId="0164D30F" wp14:editId="7800E768">
            <wp:extent cx="2103649" cy="1873340"/>
            <wp:effectExtent l="0" t="0" r="0" b="0"/>
            <wp:docPr id="7" name="Picture 7" descr="A picture containing power sa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ower saw, tool&#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5464" cy="1892767"/>
                    </a:xfrm>
                    <a:prstGeom prst="rect">
                      <a:avLst/>
                    </a:prstGeom>
                    <a:noFill/>
                    <a:ln>
                      <a:noFill/>
                    </a:ln>
                  </pic:spPr>
                </pic:pic>
              </a:graphicData>
            </a:graphic>
          </wp:inline>
        </w:drawing>
      </w:r>
      <w:r w:rsidR="0083500E" w:rsidRPr="005B182B">
        <w:t xml:space="preserve"> </w:t>
      </w:r>
      <w:r w:rsidR="00D92170" w:rsidRPr="005B182B">
        <w:t xml:space="preserve">                            </w:t>
      </w:r>
      <w:r w:rsidR="0083500E" w:rsidRPr="005B182B">
        <w:rPr>
          <w:noProof/>
        </w:rPr>
        <w:drawing>
          <wp:inline distT="0" distB="0" distL="0" distR="0" wp14:anchorId="66737881" wp14:editId="7C2FB2AD">
            <wp:extent cx="953863" cy="1982081"/>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3151" cy="2001381"/>
                    </a:xfrm>
                    <a:prstGeom prst="rect">
                      <a:avLst/>
                    </a:prstGeom>
                    <a:noFill/>
                    <a:ln>
                      <a:noFill/>
                    </a:ln>
                  </pic:spPr>
                </pic:pic>
              </a:graphicData>
            </a:graphic>
          </wp:inline>
        </w:drawing>
      </w:r>
      <w:r w:rsidR="00C32E69" w:rsidRPr="005B182B">
        <w:t xml:space="preserve">  </w:t>
      </w:r>
    </w:p>
    <w:p w14:paraId="79C2D075" w14:textId="210A75FB" w:rsidR="00934350" w:rsidRPr="005B182B" w:rsidRDefault="00C32E69" w:rsidP="00B524ED">
      <w:r w:rsidRPr="005B182B">
        <w:t xml:space="preserve"> </w:t>
      </w:r>
      <w:r w:rsidRPr="005B182B">
        <w:rPr>
          <w:noProof/>
        </w:rPr>
        <w:drawing>
          <wp:inline distT="0" distB="0" distL="0" distR="0" wp14:anchorId="34265376" wp14:editId="5BEC4B0E">
            <wp:extent cx="3603383" cy="1733661"/>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38"/>
                    <a:stretch>
                      <a:fillRect/>
                    </a:stretch>
                  </pic:blipFill>
                  <pic:spPr>
                    <a:xfrm>
                      <a:off x="0" y="0"/>
                      <a:ext cx="3662743" cy="1762221"/>
                    </a:xfrm>
                    <a:prstGeom prst="rect">
                      <a:avLst/>
                    </a:prstGeom>
                  </pic:spPr>
                </pic:pic>
              </a:graphicData>
            </a:graphic>
          </wp:inline>
        </w:drawing>
      </w:r>
    </w:p>
    <w:p w14:paraId="65124B20" w14:textId="77777777" w:rsidR="00262712" w:rsidRPr="005B182B" w:rsidRDefault="00262712" w:rsidP="009C513D"/>
    <w:p w14:paraId="0B777982" w14:textId="77AA412F" w:rsidR="00CB10D3" w:rsidRPr="005B182B" w:rsidRDefault="00CB10D3" w:rsidP="00121BF1">
      <w:pPr>
        <w:pStyle w:val="Heading1"/>
      </w:pPr>
      <w:r w:rsidRPr="005B182B">
        <w:t>Boarding ladder</w:t>
      </w:r>
    </w:p>
    <w:p w14:paraId="4B8EB2B6" w14:textId="7E69C923" w:rsidR="00490244" w:rsidRPr="005B182B" w:rsidRDefault="00255BB5" w:rsidP="00DE1498">
      <w:r w:rsidRPr="005B182B">
        <w:rPr>
          <w:noProof/>
        </w:rPr>
        <w:drawing>
          <wp:anchor distT="0" distB="0" distL="114300" distR="114300" simplePos="0" relativeHeight="251658241" behindDoc="0" locked="0" layoutInCell="1" allowOverlap="1" wp14:anchorId="71E1CD9C" wp14:editId="24EC9061">
            <wp:simplePos x="0" y="0"/>
            <wp:positionH relativeFrom="column">
              <wp:posOffset>0</wp:posOffset>
            </wp:positionH>
            <wp:positionV relativeFrom="paragraph">
              <wp:posOffset>67945</wp:posOffset>
            </wp:positionV>
            <wp:extent cx="2959100" cy="1644650"/>
            <wp:effectExtent l="0" t="0" r="0" b="0"/>
            <wp:wrapSquare wrapText="bothSides"/>
            <wp:docPr id="3" name="Picture 3" descr="A picture containing chair, floor, wooden,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ir, floor, wooden, deck&#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9100"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B2A" w:rsidRPr="005B182B">
        <w:t>A s</w:t>
      </w:r>
      <w:r w:rsidR="00CB10D3" w:rsidRPr="005B182B">
        <w:t>ubstantial boarding ladder similar to th</w:t>
      </w:r>
      <w:r w:rsidR="00640B2A" w:rsidRPr="005B182B">
        <w:t xml:space="preserve">e one in this picture </w:t>
      </w:r>
      <w:r w:rsidR="00CB10D3" w:rsidRPr="005B182B">
        <w:t xml:space="preserve">with </w:t>
      </w:r>
      <w:proofErr w:type="gramStart"/>
      <w:r w:rsidR="00CB10D3" w:rsidRPr="005B182B">
        <w:t>hand rails</w:t>
      </w:r>
      <w:proofErr w:type="gramEnd"/>
      <w:r w:rsidR="00CB10D3" w:rsidRPr="005B182B">
        <w:t>. Ideally</w:t>
      </w:r>
      <w:r w:rsidR="00640B2A" w:rsidRPr="005B182B">
        <w:t>,</w:t>
      </w:r>
      <w:r w:rsidR="00CB10D3" w:rsidRPr="005B182B">
        <w:t xml:space="preserve"> with steps that fold and lift </w:t>
      </w:r>
      <w:proofErr w:type="gramStart"/>
      <w:r w:rsidR="00CB10D3" w:rsidRPr="005B182B">
        <w:t>similar to</w:t>
      </w:r>
      <w:proofErr w:type="gramEnd"/>
      <w:r w:rsidR="00CB10D3" w:rsidRPr="005B182B">
        <w:t xml:space="preserve"> </w:t>
      </w:r>
      <w:r w:rsidR="00A15349" w:rsidRPr="005B182B">
        <w:t>our previous boat (</w:t>
      </w:r>
      <w:r w:rsidR="00CB10D3" w:rsidRPr="005B182B">
        <w:t>Tourterelle</w:t>
      </w:r>
      <w:r w:rsidR="00E045CA" w:rsidRPr="005B182B">
        <w:t>)</w:t>
      </w:r>
      <w:r w:rsidR="002732E2" w:rsidRPr="005B182B">
        <w:t xml:space="preserve"> and no permanent steps </w:t>
      </w:r>
      <w:r w:rsidR="009D5301" w:rsidRPr="005B182B">
        <w:t>outboard</w:t>
      </w:r>
      <w:r w:rsidR="00E045CA" w:rsidRPr="005B182B">
        <w:t xml:space="preserve"> on the side of the hull.</w:t>
      </w:r>
      <w:r w:rsidR="00A524BB" w:rsidRPr="005B182B">
        <w:t xml:space="preserve"> </w:t>
      </w:r>
      <w:r w:rsidR="00967970" w:rsidRPr="005B182B">
        <w:t>Design to be finalised in collaboration with Bruce.</w:t>
      </w:r>
    </w:p>
    <w:p w14:paraId="528BD059" w14:textId="77777777" w:rsidR="000C3FC5" w:rsidRPr="005B182B" w:rsidRDefault="000C3FC5">
      <w:pPr>
        <w:rPr>
          <w:rFonts w:asciiTheme="majorHAnsi" w:eastAsiaTheme="majorEastAsia" w:hAnsiTheme="majorHAnsi" w:cstheme="majorBidi"/>
          <w:color w:val="2F5496" w:themeColor="accent1" w:themeShade="BF"/>
          <w:sz w:val="32"/>
          <w:szCs w:val="32"/>
        </w:rPr>
      </w:pPr>
      <w:r w:rsidRPr="005B182B">
        <w:br w:type="page"/>
      </w:r>
    </w:p>
    <w:p w14:paraId="041490C0" w14:textId="1B9F8A5D" w:rsidR="008260A0" w:rsidRPr="005B182B" w:rsidRDefault="008260A0" w:rsidP="008260A0">
      <w:pPr>
        <w:pStyle w:val="Heading1"/>
      </w:pPr>
      <w:r w:rsidRPr="005B182B">
        <w:lastRenderedPageBreak/>
        <w:t xml:space="preserve">Electrical </w:t>
      </w:r>
      <w:r w:rsidR="00BF2A24" w:rsidRPr="005B182B">
        <w:t>considerations</w:t>
      </w:r>
    </w:p>
    <w:p w14:paraId="02A14AC1" w14:textId="77777777" w:rsidR="002E4873" w:rsidRPr="005B182B" w:rsidRDefault="002E4873" w:rsidP="002E4873"/>
    <w:p w14:paraId="7F808247" w14:textId="1F863119" w:rsidR="002E4873" w:rsidRPr="005B182B" w:rsidRDefault="002E4873" w:rsidP="00A80F08">
      <w:pPr>
        <w:pStyle w:val="Heading2"/>
      </w:pPr>
      <w:r w:rsidRPr="005B182B">
        <w:t xml:space="preserve">Solar </w:t>
      </w:r>
      <w:r w:rsidR="00A80F08" w:rsidRPr="005B182B">
        <w:t xml:space="preserve">Panel </w:t>
      </w:r>
      <w:r w:rsidR="00A80F08" w:rsidRPr="005B182B">
        <w:rPr>
          <w:rStyle w:val="Heading2Char"/>
        </w:rPr>
        <w:t xml:space="preserve">Wiring </w:t>
      </w:r>
    </w:p>
    <w:p w14:paraId="35768150" w14:textId="707E398E" w:rsidR="003066BB" w:rsidRPr="005B182B" w:rsidRDefault="00C5065A" w:rsidP="0014075C">
      <w:pPr>
        <w:spacing w:after="0"/>
      </w:pPr>
      <w:r w:rsidRPr="005B182B">
        <w:t xml:space="preserve">Based on </w:t>
      </w:r>
      <w:r w:rsidR="003D5274" w:rsidRPr="005B182B">
        <w:t xml:space="preserve">range of panels </w:t>
      </w:r>
      <w:r w:rsidRPr="005B182B">
        <w:t>JAM72D30-5</w:t>
      </w:r>
      <w:r w:rsidR="003D5274" w:rsidRPr="005B182B">
        <w:t>50 solar panels</w:t>
      </w:r>
      <w:r w:rsidR="0014075C" w:rsidRPr="005B182B">
        <w:br/>
      </w:r>
      <w:r w:rsidR="003066BB" w:rsidRPr="005B182B">
        <w:tab/>
      </w:r>
      <w:r w:rsidR="003066BB" w:rsidRPr="005B182B">
        <w:tab/>
      </w:r>
      <w:r w:rsidR="003066BB" w:rsidRPr="005B182B">
        <w:tab/>
      </w:r>
      <w:r w:rsidR="003066BB" w:rsidRPr="005B182B">
        <w:tab/>
      </w:r>
      <w:r w:rsidR="003066BB" w:rsidRPr="005B182B">
        <w:tab/>
      </w:r>
      <w:r w:rsidR="003066BB" w:rsidRPr="005B182B">
        <w:tab/>
      </w:r>
      <w:r w:rsidR="003066BB" w:rsidRPr="005B182B">
        <w:tab/>
        <w:t xml:space="preserve">With </w:t>
      </w:r>
      <w:r w:rsidR="00754101" w:rsidRPr="005B182B">
        <w:t xml:space="preserve">max </w:t>
      </w:r>
      <w:r w:rsidR="003066BB" w:rsidRPr="005B182B">
        <w:t xml:space="preserve">20% </w:t>
      </w:r>
      <w:proofErr w:type="spellStart"/>
      <w:r w:rsidR="003066BB" w:rsidRPr="005B182B">
        <w:t>BiFacial</w:t>
      </w:r>
      <w:proofErr w:type="spellEnd"/>
      <w:r w:rsidR="003066BB" w:rsidRPr="005B182B">
        <w:t xml:space="preserve"> gain</w:t>
      </w:r>
    </w:p>
    <w:p w14:paraId="66327D01" w14:textId="4DF370F4" w:rsidR="003D5274" w:rsidRPr="005B182B" w:rsidRDefault="004A4C0C" w:rsidP="002C2D4D">
      <w:pPr>
        <w:spacing w:after="0"/>
        <w:ind w:left="720"/>
      </w:pPr>
      <w:r w:rsidRPr="005B182B">
        <w:t xml:space="preserve">Maximum </w:t>
      </w:r>
      <w:proofErr w:type="gramStart"/>
      <w:r w:rsidRPr="005B182B">
        <w:t xml:space="preserve">pMax  </w:t>
      </w:r>
      <w:r w:rsidRPr="005B182B">
        <w:tab/>
      </w:r>
      <w:proofErr w:type="gramEnd"/>
      <w:r w:rsidRPr="005B182B">
        <w:tab/>
        <w:t>550</w:t>
      </w:r>
      <w:r w:rsidR="00F84CB9" w:rsidRPr="005B182B">
        <w:t xml:space="preserve"> </w:t>
      </w:r>
      <w:r w:rsidRPr="005B182B">
        <w:t>W</w:t>
      </w:r>
      <w:r w:rsidR="003066BB" w:rsidRPr="005B182B">
        <w:tab/>
      </w:r>
      <w:r w:rsidR="003066BB" w:rsidRPr="005B182B">
        <w:tab/>
      </w:r>
      <w:r w:rsidR="003066BB" w:rsidRPr="005B182B">
        <w:tab/>
      </w:r>
      <w:r w:rsidR="009C3250" w:rsidRPr="005B182B">
        <w:t>660 W</w:t>
      </w:r>
    </w:p>
    <w:p w14:paraId="599C1F9B" w14:textId="61A4708B" w:rsidR="004A4C0C" w:rsidRPr="005B182B" w:rsidRDefault="00526293" w:rsidP="002C2D4D">
      <w:pPr>
        <w:spacing w:after="0"/>
        <w:ind w:left="720"/>
      </w:pPr>
      <w:r w:rsidRPr="005B182B">
        <w:t>Maximum</w:t>
      </w:r>
      <w:r w:rsidR="00AA6576" w:rsidRPr="005B182B">
        <w:t xml:space="preserve"> voltage Vpm</w:t>
      </w:r>
      <w:r w:rsidR="00AA6576" w:rsidRPr="005B182B">
        <w:tab/>
      </w:r>
      <w:r w:rsidR="00AA6576" w:rsidRPr="005B182B">
        <w:tab/>
      </w:r>
      <w:r w:rsidR="00F84CB9" w:rsidRPr="005B182B">
        <w:t>41.</w:t>
      </w:r>
      <w:r w:rsidR="00C57C15" w:rsidRPr="005B182B">
        <w:t>96</w:t>
      </w:r>
      <w:r w:rsidR="00F84CB9" w:rsidRPr="005B182B">
        <w:t xml:space="preserve"> V</w:t>
      </w:r>
      <w:r w:rsidR="009C3250" w:rsidRPr="005B182B">
        <w:tab/>
      </w:r>
      <w:r w:rsidR="009C3250" w:rsidRPr="005B182B">
        <w:tab/>
      </w:r>
      <w:r w:rsidR="009C3250" w:rsidRPr="005B182B">
        <w:tab/>
        <w:t>41.96 v</w:t>
      </w:r>
    </w:p>
    <w:p w14:paraId="00FF88F4" w14:textId="18DA7E49" w:rsidR="00F84CB9" w:rsidRPr="005B182B" w:rsidRDefault="000331F7" w:rsidP="00F84CB9">
      <w:pPr>
        <w:ind w:left="720"/>
      </w:pPr>
      <w:r w:rsidRPr="005B182B">
        <w:t xml:space="preserve">Maximum Power Current </w:t>
      </w:r>
      <w:r w:rsidRPr="005B182B">
        <w:tab/>
        <w:t>13.11 A</w:t>
      </w:r>
      <w:r w:rsidR="009C3250" w:rsidRPr="005B182B">
        <w:tab/>
      </w:r>
      <w:r w:rsidR="009C3250" w:rsidRPr="005B182B">
        <w:tab/>
      </w:r>
      <w:r w:rsidR="009C3250" w:rsidRPr="005B182B">
        <w:tab/>
      </w:r>
      <w:r w:rsidR="009656D6" w:rsidRPr="005B182B">
        <w:t>15.73 A</w:t>
      </w:r>
    </w:p>
    <w:p w14:paraId="081FB95E" w14:textId="230867F3" w:rsidR="00336FCC" w:rsidRPr="005B182B" w:rsidRDefault="0045443D" w:rsidP="003066BB">
      <w:r w:rsidRPr="005B182B">
        <w:t xml:space="preserve">Standard Coachroof Panels </w:t>
      </w:r>
      <w:r w:rsidR="00F04678" w:rsidRPr="005B182B">
        <w:t>“</w:t>
      </w:r>
      <w:proofErr w:type="spellStart"/>
      <w:r w:rsidR="00F04678" w:rsidRPr="005B182B">
        <w:t>Sunpower</w:t>
      </w:r>
      <w:proofErr w:type="spellEnd"/>
      <w:r w:rsidR="00F04678" w:rsidRPr="005B182B">
        <w:t xml:space="preserve"> Maxeon 3”</w:t>
      </w:r>
    </w:p>
    <w:p w14:paraId="550FE47E" w14:textId="3A9AC4A6" w:rsidR="00F04678" w:rsidRPr="005B182B" w:rsidRDefault="00F04678" w:rsidP="0014075C">
      <w:pPr>
        <w:spacing w:after="0"/>
      </w:pPr>
      <w:r w:rsidRPr="005B182B">
        <w:tab/>
        <w:t>Maximum pMax</w:t>
      </w:r>
      <w:r w:rsidR="00526293" w:rsidRPr="005B182B">
        <w:tab/>
      </w:r>
      <w:r w:rsidR="00526293" w:rsidRPr="005B182B">
        <w:tab/>
        <w:t>400W</w:t>
      </w:r>
    </w:p>
    <w:p w14:paraId="2E244D36" w14:textId="0546B7ED" w:rsidR="00527B21" w:rsidRPr="005B182B" w:rsidRDefault="00526293" w:rsidP="0014075C">
      <w:pPr>
        <w:spacing w:after="0"/>
      </w:pPr>
      <w:r w:rsidRPr="005B182B">
        <w:tab/>
      </w:r>
      <w:r w:rsidR="00E5792A" w:rsidRPr="005B182B">
        <w:t>Vmpp</w:t>
      </w:r>
      <w:r w:rsidRPr="005B182B">
        <w:t xml:space="preserve"> Voltage</w:t>
      </w:r>
      <w:r w:rsidR="00527B21" w:rsidRPr="005B182B">
        <w:tab/>
      </w:r>
      <w:r w:rsidR="00527B21" w:rsidRPr="005B182B">
        <w:tab/>
      </w:r>
      <w:r w:rsidR="00527B21" w:rsidRPr="005B182B">
        <w:tab/>
        <w:t>65.8 V</w:t>
      </w:r>
    </w:p>
    <w:p w14:paraId="13E58FC1" w14:textId="3E77E24C" w:rsidR="00526293" w:rsidRPr="005B182B" w:rsidRDefault="00527B21" w:rsidP="003066BB">
      <w:r w:rsidRPr="005B182B">
        <w:tab/>
      </w:r>
      <w:r w:rsidR="00526293" w:rsidRPr="005B182B">
        <w:t xml:space="preserve"> </w:t>
      </w:r>
      <w:r w:rsidR="00E5792A" w:rsidRPr="005B182B">
        <w:t>iMpp</w:t>
      </w:r>
      <w:r w:rsidR="00E5792A" w:rsidRPr="005B182B">
        <w:tab/>
      </w:r>
      <w:r w:rsidR="00E5792A" w:rsidRPr="005B182B">
        <w:tab/>
      </w:r>
      <w:r w:rsidR="00E5792A" w:rsidRPr="005B182B">
        <w:tab/>
      </w:r>
      <w:r w:rsidR="00E5792A" w:rsidRPr="005B182B">
        <w:tab/>
      </w:r>
      <w:r w:rsidR="00FB0637" w:rsidRPr="005B182B">
        <w:t>6.08 A</w:t>
      </w:r>
    </w:p>
    <w:p w14:paraId="1E263709" w14:textId="34BBD873" w:rsidR="002B09CC" w:rsidRPr="005B182B" w:rsidRDefault="002B09CC" w:rsidP="002B09CC">
      <w:r w:rsidRPr="005B182B">
        <w:t>Proposal is to use 4 x Victron 100/30 SmartSolar controllers – one for each panel</w:t>
      </w:r>
      <w:r w:rsidR="002502DE" w:rsidRPr="005B182B">
        <w:t>, all</w:t>
      </w:r>
      <w:r w:rsidR="00B962D1" w:rsidRPr="005B182B">
        <w:t xml:space="preserve"> mounted in the equipment room. (</w:t>
      </w:r>
      <w:r w:rsidR="00D72D7D" w:rsidRPr="005B182B">
        <w:t>There is n</w:t>
      </w:r>
      <w:r w:rsidR="00B962D1" w:rsidRPr="005B182B">
        <w:t xml:space="preserve">o genset so there should be </w:t>
      </w:r>
      <w:r w:rsidR="002B5264" w:rsidRPr="005B182B">
        <w:t>space).</w:t>
      </w:r>
      <w:r w:rsidR="0060106A" w:rsidRPr="005B182B">
        <w:t xml:space="preserve"> And then onwards to the normal </w:t>
      </w:r>
      <w:r w:rsidR="00D30500" w:rsidRPr="005B182B">
        <w:t>Knysna wiring, shunts etc.</w:t>
      </w:r>
    </w:p>
    <w:p w14:paraId="704A8A3F" w14:textId="6E4315D1" w:rsidR="00686CCF" w:rsidRPr="005B182B" w:rsidRDefault="001D34DA" w:rsidP="002B09CC">
      <w:r w:rsidRPr="005B182B">
        <w:t xml:space="preserve">The panels have MC4 style connectors </w:t>
      </w:r>
      <w:r w:rsidR="00EB66EA" w:rsidRPr="005B182B">
        <w:t>(QC 4.1</w:t>
      </w:r>
      <w:r w:rsidR="00577C9D" w:rsidRPr="005B182B">
        <w:t>0</w:t>
      </w:r>
      <w:r w:rsidR="00EB66EA" w:rsidRPr="005B182B">
        <w:t>-</w:t>
      </w:r>
      <w:r w:rsidR="00577C9D" w:rsidRPr="005B182B">
        <w:t xml:space="preserve">35) </w:t>
      </w:r>
      <w:r w:rsidRPr="005B182B">
        <w:t>mounted on their centreline with short cable tails.</w:t>
      </w:r>
    </w:p>
    <w:p w14:paraId="3531272A" w14:textId="4645CD38" w:rsidR="001D34DA" w:rsidRPr="005B182B" w:rsidRDefault="001D34DA" w:rsidP="002B09CC">
      <w:r w:rsidRPr="005B182B">
        <w:t xml:space="preserve">The </w:t>
      </w:r>
      <w:r w:rsidR="0045301C" w:rsidRPr="005B182B">
        <w:t xml:space="preserve">cables will be cable tied to </w:t>
      </w:r>
      <w:r w:rsidR="001823D2" w:rsidRPr="005B182B">
        <w:t xml:space="preserve">mounts </w:t>
      </w:r>
      <w:r w:rsidR="0090340F" w:rsidRPr="005B182B">
        <w:t xml:space="preserve">positioned </w:t>
      </w:r>
      <w:r w:rsidR="001823D2" w:rsidRPr="005B182B">
        <w:t xml:space="preserve">on </w:t>
      </w:r>
      <w:r w:rsidR="0044764F" w:rsidRPr="005B182B">
        <w:t>each</w:t>
      </w:r>
      <w:r w:rsidR="0045301C" w:rsidRPr="005B182B">
        <w:t xml:space="preserve"> </w:t>
      </w:r>
      <w:r w:rsidR="001823D2" w:rsidRPr="005B182B">
        <w:t>inside edge of the panels to keep them neat</w:t>
      </w:r>
      <w:r w:rsidR="0090340F" w:rsidRPr="005B182B">
        <w:t xml:space="preserve"> as they run back to above the coachroof</w:t>
      </w:r>
      <w:r w:rsidR="001823D2" w:rsidRPr="005B182B">
        <w:t>.</w:t>
      </w:r>
    </w:p>
    <w:p w14:paraId="26CBE05C" w14:textId="124DABA7" w:rsidR="00670D89" w:rsidRPr="005B182B" w:rsidRDefault="00612B31" w:rsidP="00DE1498">
      <w:r w:rsidRPr="005B182B">
        <w:t xml:space="preserve">The cables will then travel forward to the </w:t>
      </w:r>
      <w:r w:rsidR="00DE6A14" w:rsidRPr="005B182B">
        <w:t>space</w:t>
      </w:r>
      <w:r w:rsidRPr="005B182B">
        <w:t xml:space="preserve"> between the solar panels and the back edge of the coachroof </w:t>
      </w:r>
      <w:r w:rsidR="000B3741" w:rsidRPr="005B182B">
        <w:t xml:space="preserve">– </w:t>
      </w:r>
      <w:r w:rsidR="00D217E5" w:rsidRPr="005B182B">
        <w:t xml:space="preserve">it has been proposed that </w:t>
      </w:r>
      <w:r w:rsidR="000B3741" w:rsidRPr="005B182B">
        <w:t xml:space="preserve">access holes through the coachroof will be made to get into the “speaker” box on the underside of the </w:t>
      </w:r>
      <w:r w:rsidR="00FF010E" w:rsidRPr="005B182B">
        <w:t xml:space="preserve">cockpit coachroof – and from there through the fore/aft conduit </w:t>
      </w:r>
      <w:r w:rsidR="00F42343" w:rsidRPr="005B182B">
        <w:t>along the roof and from there routed to the equipment room.</w:t>
      </w:r>
      <w:r w:rsidR="00670D89" w:rsidRPr="005B182B">
        <w:t xml:space="preserve"> </w:t>
      </w:r>
    </w:p>
    <w:p w14:paraId="34220C73" w14:textId="41103B9D" w:rsidR="00962D23" w:rsidRPr="005B182B" w:rsidRDefault="00962D23" w:rsidP="00DE1498">
      <w:r w:rsidRPr="005B182B">
        <w:t>Wiring runs are quite long – so cables need to be sized appropriately.</w:t>
      </w:r>
    </w:p>
    <w:bookmarkStart w:id="0" w:name="_MON_1718197819"/>
    <w:bookmarkEnd w:id="0"/>
    <w:p w14:paraId="59268BC4" w14:textId="13A5F05B" w:rsidR="007667D4" w:rsidRPr="005B182B" w:rsidRDefault="00830195" w:rsidP="00DE1498">
      <w:r w:rsidRPr="005B182B">
        <w:object w:dxaOrig="11826" w:dyaOrig="5865" w14:anchorId="47102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5pt;height:239.25pt" o:ole="">
            <v:imagedata r:id="rId40" o:title=""/>
          </v:shape>
          <o:OLEObject Type="Embed" ProgID="Excel.Sheet.12" ShapeID="_x0000_i1025" DrawAspect="Content" ObjectID="_1754809179" r:id="rId41"/>
        </w:object>
      </w:r>
    </w:p>
    <w:p w14:paraId="1C2B57AC" w14:textId="56C23620" w:rsidR="005D3BFC" w:rsidRPr="005B182B" w:rsidRDefault="00DC4C2A" w:rsidP="00DE1498">
      <w:r w:rsidRPr="005B182B">
        <w:t>Therefore</w:t>
      </w:r>
      <w:r w:rsidR="006F1D35" w:rsidRPr="005B182B">
        <w:t>,</w:t>
      </w:r>
      <w:r w:rsidRPr="005B182B">
        <w:t xml:space="preserve"> to stay below 4% losses the panels </w:t>
      </w:r>
      <w:r w:rsidR="0032075E" w:rsidRPr="005B182B">
        <w:t xml:space="preserve">on the arch </w:t>
      </w:r>
      <w:r w:rsidRPr="005B182B">
        <w:t>need to be wired with 10mm</w:t>
      </w:r>
      <w:r w:rsidRPr="005B182B">
        <w:rPr>
          <w:vertAlign w:val="superscript"/>
        </w:rPr>
        <w:t>2</w:t>
      </w:r>
      <w:r w:rsidR="0032075E" w:rsidRPr="005B182B">
        <w:rPr>
          <w:vertAlign w:val="superscript"/>
        </w:rPr>
        <w:t xml:space="preserve"> </w:t>
      </w:r>
      <w:r w:rsidR="0032075E" w:rsidRPr="005B182B">
        <w:t>solar cable</w:t>
      </w:r>
      <w:r w:rsidR="0081103E" w:rsidRPr="005B182B">
        <w:t>.</w:t>
      </w:r>
    </w:p>
    <w:p w14:paraId="67194B87" w14:textId="51D501DC" w:rsidR="000C3FC5" w:rsidRPr="005B182B" w:rsidRDefault="007667D4" w:rsidP="00DE1498">
      <w:r w:rsidRPr="005B182B">
        <w:lastRenderedPageBreak/>
        <w:t xml:space="preserve">Note: The two standard 400W solar panels should also each be configured with 100/30 </w:t>
      </w:r>
      <w:r w:rsidR="00105CA3" w:rsidRPr="005B182B">
        <w:t>Smart solar controllers</w:t>
      </w:r>
      <w:r w:rsidR="00D76D4C" w:rsidRPr="005B182B">
        <w:t xml:space="preserve"> &amp; </w:t>
      </w:r>
      <w:r w:rsidR="00A56D99" w:rsidRPr="005B182B">
        <w:t>4</w:t>
      </w:r>
      <w:r w:rsidR="00D76D4C" w:rsidRPr="005B182B">
        <w:t>.0mm2 cable</w:t>
      </w:r>
      <w:r w:rsidR="00105CA3" w:rsidRPr="005B182B">
        <w:t>.</w:t>
      </w:r>
    </w:p>
    <w:p w14:paraId="7D816B51" w14:textId="03E9A9A3" w:rsidR="00020EFB" w:rsidRPr="005B182B" w:rsidRDefault="00020EFB" w:rsidP="00020EFB">
      <w:pPr>
        <w:pStyle w:val="Heading2"/>
      </w:pPr>
      <w:r w:rsidRPr="005B182B">
        <w:t>Stern Light</w:t>
      </w:r>
    </w:p>
    <w:p w14:paraId="049909B2" w14:textId="77777777" w:rsidR="00815053" w:rsidRPr="005B182B" w:rsidRDefault="007D6539" w:rsidP="00DE1498">
      <w:r w:rsidRPr="005B182B">
        <w:t xml:space="preserve">Provision for </w:t>
      </w:r>
      <w:r w:rsidR="00020EFB" w:rsidRPr="005B182B">
        <w:t xml:space="preserve">stern light wiring should be made.  </w:t>
      </w:r>
    </w:p>
    <w:p w14:paraId="5AEBDC24" w14:textId="297AC3B6" w:rsidR="007D6539" w:rsidRPr="005B182B" w:rsidRDefault="00020EFB" w:rsidP="00DE1498">
      <w:r w:rsidRPr="005B182B">
        <w:t xml:space="preserve">The </w:t>
      </w:r>
      <w:r w:rsidR="00E534EF" w:rsidRPr="005B182B">
        <w:t>current stern light position is removed and no longer viable</w:t>
      </w:r>
      <w:r w:rsidR="002C6EE1" w:rsidRPr="005B182B">
        <w:t xml:space="preserve">.  The wiring for it will be extended along the middle T bar to a new position </w:t>
      </w:r>
      <w:r w:rsidR="006732AE" w:rsidRPr="005B182B">
        <w:t xml:space="preserve">on a plate at the back of the </w:t>
      </w:r>
      <w:r w:rsidR="005D7886" w:rsidRPr="005B182B">
        <w:t>solar frame.</w:t>
      </w:r>
    </w:p>
    <w:p w14:paraId="285649AD" w14:textId="65B2E8A5" w:rsidR="00020EFB" w:rsidRPr="005B182B" w:rsidRDefault="00020EFB" w:rsidP="00020EFB">
      <w:pPr>
        <w:pStyle w:val="Heading2"/>
        <w:rPr>
          <w:lang w:val="en-US"/>
        </w:rPr>
      </w:pPr>
      <w:r w:rsidRPr="005B182B">
        <w:t>Under canopy Lighting</w:t>
      </w:r>
    </w:p>
    <w:p w14:paraId="12ED5320" w14:textId="405F3239" w:rsidR="005D7886" w:rsidRPr="005B182B" w:rsidRDefault="00361A6A" w:rsidP="005D7886">
      <w:r w:rsidRPr="005B182B">
        <w:t xml:space="preserve">Provision should be made for two switched </w:t>
      </w:r>
      <w:r w:rsidR="00B72D52" w:rsidRPr="005B182B">
        <w:t xml:space="preserve">24v </w:t>
      </w:r>
      <w:r w:rsidRPr="005B182B">
        <w:t xml:space="preserve">lighting </w:t>
      </w:r>
      <w:r w:rsidR="00F6568C" w:rsidRPr="005B182B">
        <w:t xml:space="preserve">circuits under the canopy.  One for general under canopy lighting and one for </w:t>
      </w:r>
      <w:r w:rsidR="00EA6FBA" w:rsidRPr="005B182B">
        <w:t xml:space="preserve">lighting </w:t>
      </w:r>
      <w:r w:rsidR="00151C97" w:rsidRPr="005B182B">
        <w:t>for the BBQ area.</w:t>
      </w:r>
    </w:p>
    <w:p w14:paraId="01983A17" w14:textId="25BF95E7" w:rsidR="00356817" w:rsidRPr="005B182B" w:rsidRDefault="00356817" w:rsidP="005D7886">
      <w:r w:rsidRPr="005B182B">
        <w:t xml:space="preserve">These can probably use the spare connections on the port </w:t>
      </w:r>
      <w:r w:rsidR="00342A7D" w:rsidRPr="005B182B">
        <w:t>aft CZone COI.</w:t>
      </w:r>
    </w:p>
    <w:p w14:paraId="51F1EE3F" w14:textId="4AA2EFD9" w:rsidR="00521B64" w:rsidRPr="005B182B" w:rsidRDefault="00521B64" w:rsidP="005D7886">
      <w:r w:rsidRPr="005B182B">
        <w:t>These will both be LED lighting so will not require high amp</w:t>
      </w:r>
      <w:r w:rsidR="00A96F28" w:rsidRPr="005B182B">
        <w:t>e</w:t>
      </w:r>
      <w:r w:rsidR="004665AF" w:rsidRPr="005B182B">
        <w:t>rage</w:t>
      </w:r>
      <w:r w:rsidRPr="005B182B">
        <w:t>.</w:t>
      </w:r>
    </w:p>
    <w:p w14:paraId="07EBD03E" w14:textId="2E467FB1" w:rsidR="005D7886" w:rsidRPr="005B182B" w:rsidRDefault="004665AF" w:rsidP="005D7886">
      <w:r w:rsidRPr="005B182B">
        <w:t>Whils</w:t>
      </w:r>
      <w:r w:rsidR="00A55FE7" w:rsidRPr="005B182B">
        <w:t>t</w:t>
      </w:r>
      <w:r w:rsidRPr="005B182B">
        <w:t xml:space="preserve"> wires should be drawn through and put in place</w:t>
      </w:r>
      <w:r w:rsidR="00FD46E8" w:rsidRPr="005B182B">
        <w:t xml:space="preserve"> whilst ducting etc is open</w:t>
      </w:r>
      <w:r w:rsidRPr="005B182B">
        <w:t xml:space="preserve">, </w:t>
      </w:r>
      <w:r w:rsidR="00A55FE7" w:rsidRPr="005B182B">
        <w:t>adding the lights themselves will be deferred until after launch. (Probably LED strip)</w:t>
      </w:r>
    </w:p>
    <w:p w14:paraId="12E71D4D" w14:textId="6573EC9F" w:rsidR="007667D4" w:rsidRPr="005B182B" w:rsidRDefault="000C3FC5" w:rsidP="000C3FC5">
      <w:pPr>
        <w:pStyle w:val="Heading1"/>
      </w:pPr>
      <w:r w:rsidRPr="005B182B">
        <w:br w:type="page"/>
      </w:r>
      <w:r w:rsidRPr="005B182B">
        <w:lastRenderedPageBreak/>
        <w:t>Weight Considerations</w:t>
      </w:r>
    </w:p>
    <w:p w14:paraId="628E53A8" w14:textId="77777777" w:rsidR="00BC7C67" w:rsidRPr="005B182B" w:rsidRDefault="00BC7C67" w:rsidP="00BC7C67"/>
    <w:p w14:paraId="0A26B7D7" w14:textId="72E34643" w:rsidR="000C3FC5" w:rsidRPr="005B182B" w:rsidRDefault="00BC7C67" w:rsidP="000C3FC5">
      <w:r w:rsidRPr="005B182B">
        <w:t>The solar panels weigh 32kg each – therefore 128</w:t>
      </w:r>
      <w:r w:rsidR="00233E93" w:rsidRPr="005B182B">
        <w:t>kg total.</w:t>
      </w:r>
    </w:p>
    <w:p w14:paraId="163368CC" w14:textId="41173475" w:rsidR="00233E93" w:rsidRPr="005B182B" w:rsidRDefault="00233E93" w:rsidP="000C3FC5">
      <w:proofErr w:type="gramStart"/>
      <w:r w:rsidRPr="005B182B">
        <w:t>P</w:t>
      </w:r>
      <w:r w:rsidR="00112A70" w:rsidRPr="005B182B">
        <w:t>l</w:t>
      </w:r>
      <w:r w:rsidRPr="005B182B">
        <w:t>us</w:t>
      </w:r>
      <w:proofErr w:type="gramEnd"/>
      <w:r w:rsidRPr="005B182B">
        <w:t xml:space="preserve"> the frame and winches.</w:t>
      </w:r>
    </w:p>
    <w:p w14:paraId="3F15EE6D" w14:textId="05B79D2F" w:rsidR="000C3FC5" w:rsidRPr="005B182B" w:rsidRDefault="00893D6D" w:rsidP="000C3FC5">
      <w:r w:rsidRPr="005B182B">
        <w:rPr>
          <w:noProof/>
        </w:rPr>
        <w:drawing>
          <wp:inline distT="0" distB="0" distL="0" distR="0" wp14:anchorId="0900FF3B" wp14:editId="1C6021A4">
            <wp:extent cx="6188710" cy="183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88710" cy="1835150"/>
                    </a:xfrm>
                    <a:prstGeom prst="rect">
                      <a:avLst/>
                    </a:prstGeom>
                    <a:noFill/>
                    <a:ln>
                      <a:noFill/>
                    </a:ln>
                  </pic:spPr>
                </pic:pic>
              </a:graphicData>
            </a:graphic>
          </wp:inline>
        </w:drawing>
      </w:r>
    </w:p>
    <w:p w14:paraId="57A24A48" w14:textId="1EA8DE55" w:rsidR="004240DB" w:rsidRPr="005B182B" w:rsidRDefault="00112A70" w:rsidP="000C3FC5">
      <w:r w:rsidRPr="005B182B">
        <w:t>Total ~ 250kg</w:t>
      </w:r>
    </w:p>
    <w:p w14:paraId="0DA3222D" w14:textId="77777777" w:rsidR="004240DB" w:rsidRPr="005B182B" w:rsidRDefault="004240DB" w:rsidP="000C3FC5"/>
    <w:tbl>
      <w:tblPr>
        <w:tblW w:w="6205" w:type="dxa"/>
        <w:tblInd w:w="108" w:type="dxa"/>
        <w:tblLook w:val="04A0" w:firstRow="1" w:lastRow="0" w:firstColumn="1" w:lastColumn="0" w:noHBand="0" w:noVBand="1"/>
      </w:tblPr>
      <w:tblGrid>
        <w:gridCol w:w="4787"/>
        <w:gridCol w:w="1418"/>
      </w:tblGrid>
      <w:tr w:rsidR="00CF0E7E" w:rsidRPr="005B182B" w14:paraId="6D9B577D" w14:textId="77777777" w:rsidTr="00FA12ED">
        <w:trPr>
          <w:trHeight w:val="285"/>
        </w:trPr>
        <w:tc>
          <w:tcPr>
            <w:tcW w:w="4787" w:type="dxa"/>
            <w:tcBorders>
              <w:top w:val="nil"/>
              <w:left w:val="nil"/>
              <w:bottom w:val="nil"/>
              <w:right w:val="nil"/>
            </w:tcBorders>
            <w:shd w:val="clear" w:color="auto" w:fill="auto"/>
            <w:noWrap/>
            <w:vAlign w:val="bottom"/>
          </w:tcPr>
          <w:tbl>
            <w:tblPr>
              <w:tblW w:w="4571" w:type="dxa"/>
              <w:tblLook w:val="04A0" w:firstRow="1" w:lastRow="0" w:firstColumn="1" w:lastColumn="0" w:noHBand="0" w:noVBand="1"/>
            </w:tblPr>
            <w:tblGrid>
              <w:gridCol w:w="3154"/>
              <w:gridCol w:w="1417"/>
            </w:tblGrid>
            <w:tr w:rsidR="00FA12ED" w:rsidRPr="005B182B" w14:paraId="68D2BE50" w14:textId="77777777" w:rsidTr="00FA12ED">
              <w:trPr>
                <w:trHeight w:val="315"/>
              </w:trPr>
              <w:tc>
                <w:tcPr>
                  <w:tcW w:w="3154" w:type="dxa"/>
                  <w:tcBorders>
                    <w:top w:val="nil"/>
                    <w:left w:val="nil"/>
                    <w:bottom w:val="nil"/>
                    <w:right w:val="nil"/>
                  </w:tcBorders>
                  <w:shd w:val="clear" w:color="auto" w:fill="auto"/>
                  <w:noWrap/>
                  <w:vAlign w:val="bottom"/>
                  <w:hideMark/>
                </w:tcPr>
                <w:p w14:paraId="76886DAF" w14:textId="77777777" w:rsidR="00FA12ED" w:rsidRPr="005B182B" w:rsidRDefault="00FA12ED" w:rsidP="00FA12ED">
                  <w:pPr>
                    <w:spacing w:after="0" w:line="240" w:lineRule="auto"/>
                    <w:rPr>
                      <w:rFonts w:ascii="Calibri" w:eastAsia="Times New Roman" w:hAnsi="Calibri" w:cs="Calibri"/>
                      <w:b/>
                      <w:bCs/>
                      <w:i/>
                      <w:iCs/>
                      <w:color w:val="000000"/>
                      <w:sz w:val="24"/>
                      <w:szCs w:val="24"/>
                      <w:u w:val="single"/>
                      <w:lang w:eastAsia="en-GB"/>
                    </w:rPr>
                  </w:pPr>
                  <w:r w:rsidRPr="005B182B">
                    <w:rPr>
                      <w:rFonts w:ascii="Calibri" w:eastAsia="Times New Roman" w:hAnsi="Calibri" w:cs="Calibri"/>
                      <w:b/>
                      <w:bCs/>
                      <w:i/>
                      <w:iCs/>
                      <w:color w:val="000000"/>
                      <w:sz w:val="24"/>
                      <w:szCs w:val="24"/>
                      <w:u w:val="single"/>
                      <w:lang w:eastAsia="en-GB"/>
                    </w:rPr>
                    <w:t>Details</w:t>
                  </w:r>
                </w:p>
              </w:tc>
              <w:tc>
                <w:tcPr>
                  <w:tcW w:w="1417" w:type="dxa"/>
                  <w:tcBorders>
                    <w:top w:val="nil"/>
                    <w:left w:val="nil"/>
                    <w:bottom w:val="nil"/>
                    <w:right w:val="nil"/>
                  </w:tcBorders>
                  <w:shd w:val="clear" w:color="auto" w:fill="auto"/>
                  <w:noWrap/>
                  <w:vAlign w:val="bottom"/>
                  <w:hideMark/>
                </w:tcPr>
                <w:p w14:paraId="6AE4DBD7" w14:textId="77777777" w:rsidR="00FA12ED" w:rsidRPr="005B182B" w:rsidRDefault="00FA12ED" w:rsidP="00FA12ED">
                  <w:pPr>
                    <w:spacing w:after="0" w:line="240" w:lineRule="auto"/>
                    <w:rPr>
                      <w:rFonts w:ascii="Calibri" w:eastAsia="Times New Roman" w:hAnsi="Calibri" w:cs="Calibri"/>
                      <w:b/>
                      <w:bCs/>
                      <w:i/>
                      <w:iCs/>
                      <w:color w:val="000000"/>
                      <w:sz w:val="24"/>
                      <w:szCs w:val="24"/>
                      <w:u w:val="single"/>
                      <w:lang w:eastAsia="en-GB"/>
                    </w:rPr>
                  </w:pPr>
                </w:p>
              </w:tc>
            </w:tr>
            <w:tr w:rsidR="00FA12ED" w:rsidRPr="005B182B" w14:paraId="6A9EA9D9" w14:textId="77777777" w:rsidTr="00FA12ED">
              <w:trPr>
                <w:trHeight w:val="285"/>
              </w:trPr>
              <w:tc>
                <w:tcPr>
                  <w:tcW w:w="3154" w:type="dxa"/>
                  <w:tcBorders>
                    <w:top w:val="nil"/>
                    <w:left w:val="nil"/>
                    <w:bottom w:val="nil"/>
                    <w:right w:val="nil"/>
                  </w:tcBorders>
                  <w:shd w:val="clear" w:color="auto" w:fill="auto"/>
                  <w:noWrap/>
                  <w:vAlign w:val="bottom"/>
                  <w:hideMark/>
                </w:tcPr>
                <w:p w14:paraId="77DC02F6"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Genset - Panda DC 6000</w:t>
                  </w:r>
                </w:p>
              </w:tc>
              <w:tc>
                <w:tcPr>
                  <w:tcW w:w="1417" w:type="dxa"/>
                  <w:tcBorders>
                    <w:top w:val="nil"/>
                    <w:left w:val="nil"/>
                    <w:bottom w:val="nil"/>
                    <w:right w:val="nil"/>
                  </w:tcBorders>
                  <w:shd w:val="clear" w:color="auto" w:fill="auto"/>
                  <w:noWrap/>
                  <w:vAlign w:val="bottom"/>
                  <w:hideMark/>
                </w:tcPr>
                <w:p w14:paraId="4E6A99E4"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00FF00"/>
                      <w:lang w:eastAsia="en-GB"/>
                    </w:rPr>
                    <w:t>-139 kg</w:t>
                  </w:r>
                </w:p>
              </w:tc>
            </w:tr>
            <w:tr w:rsidR="00FA12ED" w:rsidRPr="005B182B" w14:paraId="47A87FBD" w14:textId="77777777" w:rsidTr="00FA12ED">
              <w:trPr>
                <w:trHeight w:val="285"/>
              </w:trPr>
              <w:tc>
                <w:tcPr>
                  <w:tcW w:w="3154" w:type="dxa"/>
                  <w:tcBorders>
                    <w:top w:val="nil"/>
                    <w:left w:val="nil"/>
                    <w:bottom w:val="nil"/>
                    <w:right w:val="nil"/>
                  </w:tcBorders>
                  <w:shd w:val="clear" w:color="auto" w:fill="auto"/>
                  <w:noWrap/>
                  <w:vAlign w:val="bottom"/>
                  <w:hideMark/>
                </w:tcPr>
                <w:p w14:paraId="63E6EADB"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Genset battery &amp; exhaust</w:t>
                  </w:r>
                </w:p>
              </w:tc>
              <w:tc>
                <w:tcPr>
                  <w:tcW w:w="1417" w:type="dxa"/>
                  <w:tcBorders>
                    <w:top w:val="nil"/>
                    <w:left w:val="nil"/>
                    <w:bottom w:val="nil"/>
                    <w:right w:val="nil"/>
                  </w:tcBorders>
                  <w:shd w:val="clear" w:color="auto" w:fill="auto"/>
                  <w:noWrap/>
                  <w:vAlign w:val="bottom"/>
                  <w:hideMark/>
                </w:tcPr>
                <w:p w14:paraId="2CCCCB85"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00FF00"/>
                      <w:lang w:eastAsia="en-GB"/>
                    </w:rPr>
                    <w:t>-42 kg</w:t>
                  </w:r>
                </w:p>
              </w:tc>
            </w:tr>
            <w:tr w:rsidR="00FA12ED" w:rsidRPr="005B182B" w14:paraId="65841B4E" w14:textId="77777777" w:rsidTr="00FA12ED">
              <w:trPr>
                <w:trHeight w:val="285"/>
              </w:trPr>
              <w:tc>
                <w:tcPr>
                  <w:tcW w:w="3154" w:type="dxa"/>
                  <w:tcBorders>
                    <w:top w:val="nil"/>
                    <w:left w:val="nil"/>
                    <w:bottom w:val="nil"/>
                    <w:right w:val="nil"/>
                  </w:tcBorders>
                  <w:shd w:val="clear" w:color="auto" w:fill="auto"/>
                  <w:noWrap/>
                  <w:vAlign w:val="bottom"/>
                  <w:hideMark/>
                </w:tcPr>
                <w:p w14:paraId="26394802"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Additional Mastervolt lithium</w:t>
                  </w:r>
                </w:p>
              </w:tc>
              <w:tc>
                <w:tcPr>
                  <w:tcW w:w="1417" w:type="dxa"/>
                  <w:tcBorders>
                    <w:top w:val="nil"/>
                    <w:left w:val="nil"/>
                    <w:bottom w:val="nil"/>
                    <w:right w:val="nil"/>
                  </w:tcBorders>
                  <w:shd w:val="clear" w:color="auto" w:fill="auto"/>
                  <w:noWrap/>
                  <w:vAlign w:val="bottom"/>
                  <w:hideMark/>
                </w:tcPr>
                <w:p w14:paraId="7E8C401A"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FF0000"/>
                      <w:lang w:eastAsia="en-GB"/>
                    </w:rPr>
                    <w:t>55 kg</w:t>
                  </w:r>
                </w:p>
              </w:tc>
            </w:tr>
            <w:tr w:rsidR="00FA12ED" w:rsidRPr="005B182B" w14:paraId="0620D5C1" w14:textId="77777777" w:rsidTr="00FA12ED">
              <w:trPr>
                <w:trHeight w:val="285"/>
              </w:trPr>
              <w:tc>
                <w:tcPr>
                  <w:tcW w:w="3154" w:type="dxa"/>
                  <w:tcBorders>
                    <w:top w:val="nil"/>
                    <w:left w:val="nil"/>
                    <w:bottom w:val="nil"/>
                    <w:right w:val="nil"/>
                  </w:tcBorders>
                  <w:shd w:val="clear" w:color="auto" w:fill="auto"/>
                  <w:noWrap/>
                  <w:vAlign w:val="bottom"/>
                  <w:hideMark/>
                </w:tcPr>
                <w:p w14:paraId="181874E7"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Alternators</w:t>
                  </w:r>
                </w:p>
              </w:tc>
              <w:tc>
                <w:tcPr>
                  <w:tcW w:w="1417" w:type="dxa"/>
                  <w:tcBorders>
                    <w:top w:val="nil"/>
                    <w:left w:val="nil"/>
                    <w:bottom w:val="nil"/>
                    <w:right w:val="nil"/>
                  </w:tcBorders>
                  <w:shd w:val="clear" w:color="auto" w:fill="auto"/>
                  <w:noWrap/>
                  <w:vAlign w:val="bottom"/>
                  <w:hideMark/>
                </w:tcPr>
                <w:p w14:paraId="7D49752A"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FF0000"/>
                      <w:lang w:eastAsia="en-GB"/>
                    </w:rPr>
                    <w:t>20 kg</w:t>
                  </w:r>
                </w:p>
              </w:tc>
            </w:tr>
            <w:tr w:rsidR="00FA12ED" w:rsidRPr="005B182B" w14:paraId="290CACF1" w14:textId="77777777" w:rsidTr="00FA12ED">
              <w:trPr>
                <w:trHeight w:val="285"/>
              </w:trPr>
              <w:tc>
                <w:tcPr>
                  <w:tcW w:w="3154" w:type="dxa"/>
                  <w:tcBorders>
                    <w:top w:val="nil"/>
                    <w:left w:val="nil"/>
                    <w:bottom w:val="nil"/>
                    <w:right w:val="nil"/>
                  </w:tcBorders>
                  <w:shd w:val="clear" w:color="auto" w:fill="auto"/>
                  <w:noWrap/>
                  <w:vAlign w:val="bottom"/>
                  <w:hideMark/>
                </w:tcPr>
                <w:p w14:paraId="34B50C94"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Boom gantry</w:t>
                  </w:r>
                </w:p>
              </w:tc>
              <w:tc>
                <w:tcPr>
                  <w:tcW w:w="1417" w:type="dxa"/>
                  <w:tcBorders>
                    <w:top w:val="nil"/>
                    <w:left w:val="nil"/>
                    <w:bottom w:val="nil"/>
                    <w:right w:val="nil"/>
                  </w:tcBorders>
                  <w:shd w:val="clear" w:color="auto" w:fill="auto"/>
                  <w:noWrap/>
                  <w:vAlign w:val="bottom"/>
                  <w:hideMark/>
                </w:tcPr>
                <w:p w14:paraId="20B05DD6"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00FF00"/>
                      <w:lang w:eastAsia="en-GB"/>
                    </w:rPr>
                    <w:t>-15 kg</w:t>
                  </w:r>
                </w:p>
              </w:tc>
            </w:tr>
            <w:tr w:rsidR="00FA12ED" w:rsidRPr="005B182B" w14:paraId="12E835D5" w14:textId="77777777" w:rsidTr="00FA12ED">
              <w:trPr>
                <w:trHeight w:val="285"/>
              </w:trPr>
              <w:tc>
                <w:tcPr>
                  <w:tcW w:w="3154" w:type="dxa"/>
                  <w:tcBorders>
                    <w:top w:val="nil"/>
                    <w:left w:val="nil"/>
                    <w:bottom w:val="nil"/>
                    <w:right w:val="nil"/>
                  </w:tcBorders>
                  <w:shd w:val="clear" w:color="auto" w:fill="auto"/>
                  <w:noWrap/>
                  <w:vAlign w:val="bottom"/>
                  <w:hideMark/>
                </w:tcPr>
                <w:p w14:paraId="665356FD"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Aft dinghy arms</w:t>
                  </w:r>
                </w:p>
              </w:tc>
              <w:tc>
                <w:tcPr>
                  <w:tcW w:w="1417" w:type="dxa"/>
                  <w:tcBorders>
                    <w:top w:val="nil"/>
                    <w:left w:val="nil"/>
                    <w:bottom w:val="nil"/>
                    <w:right w:val="nil"/>
                  </w:tcBorders>
                  <w:shd w:val="clear" w:color="auto" w:fill="auto"/>
                  <w:noWrap/>
                  <w:vAlign w:val="bottom"/>
                  <w:hideMark/>
                </w:tcPr>
                <w:p w14:paraId="263D2604"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00FF00"/>
                      <w:lang w:eastAsia="en-GB"/>
                    </w:rPr>
                    <w:t>-37 kg</w:t>
                  </w:r>
                </w:p>
              </w:tc>
            </w:tr>
            <w:tr w:rsidR="00FA12ED" w:rsidRPr="005B182B" w14:paraId="03EE2B0C" w14:textId="77777777" w:rsidTr="00FA12ED">
              <w:trPr>
                <w:trHeight w:val="285"/>
              </w:trPr>
              <w:tc>
                <w:tcPr>
                  <w:tcW w:w="3154" w:type="dxa"/>
                  <w:tcBorders>
                    <w:top w:val="nil"/>
                    <w:left w:val="nil"/>
                    <w:bottom w:val="nil"/>
                    <w:right w:val="nil"/>
                  </w:tcBorders>
                  <w:shd w:val="clear" w:color="auto" w:fill="auto"/>
                  <w:noWrap/>
                  <w:vAlign w:val="bottom"/>
                  <w:hideMark/>
                </w:tcPr>
                <w:p w14:paraId="7165DFB4"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Chocks on dinghy arms</w:t>
                  </w:r>
                </w:p>
              </w:tc>
              <w:tc>
                <w:tcPr>
                  <w:tcW w:w="1417" w:type="dxa"/>
                  <w:tcBorders>
                    <w:top w:val="nil"/>
                    <w:left w:val="nil"/>
                    <w:bottom w:val="nil"/>
                    <w:right w:val="nil"/>
                  </w:tcBorders>
                  <w:shd w:val="clear" w:color="auto" w:fill="auto"/>
                  <w:noWrap/>
                  <w:vAlign w:val="bottom"/>
                  <w:hideMark/>
                </w:tcPr>
                <w:p w14:paraId="6C43E67D"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00FF00"/>
                      <w:lang w:eastAsia="en-GB"/>
                    </w:rPr>
                    <w:t>-20 kg</w:t>
                  </w:r>
                </w:p>
              </w:tc>
            </w:tr>
            <w:tr w:rsidR="00FA12ED" w:rsidRPr="005B182B" w14:paraId="4864EAD4" w14:textId="77777777" w:rsidTr="00FA12ED">
              <w:trPr>
                <w:trHeight w:val="285"/>
              </w:trPr>
              <w:tc>
                <w:tcPr>
                  <w:tcW w:w="3154" w:type="dxa"/>
                  <w:tcBorders>
                    <w:top w:val="nil"/>
                    <w:left w:val="nil"/>
                    <w:bottom w:val="nil"/>
                    <w:right w:val="nil"/>
                  </w:tcBorders>
                  <w:shd w:val="clear" w:color="auto" w:fill="auto"/>
                  <w:noWrap/>
                  <w:vAlign w:val="bottom"/>
                  <w:hideMark/>
                </w:tcPr>
                <w:p w14:paraId="62F6128C"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Frigomar Aircon</w:t>
                  </w:r>
                </w:p>
              </w:tc>
              <w:tc>
                <w:tcPr>
                  <w:tcW w:w="1417" w:type="dxa"/>
                  <w:tcBorders>
                    <w:top w:val="nil"/>
                    <w:left w:val="nil"/>
                    <w:bottom w:val="nil"/>
                    <w:right w:val="nil"/>
                  </w:tcBorders>
                  <w:shd w:val="clear" w:color="auto" w:fill="auto"/>
                  <w:noWrap/>
                  <w:vAlign w:val="bottom"/>
                  <w:hideMark/>
                </w:tcPr>
                <w:p w14:paraId="15325EA0"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FF0000"/>
                      <w:lang w:eastAsia="en-GB"/>
                    </w:rPr>
                    <w:t>81 kg</w:t>
                  </w:r>
                </w:p>
              </w:tc>
            </w:tr>
            <w:tr w:rsidR="00FA12ED" w:rsidRPr="005B182B" w14:paraId="23CCCC78" w14:textId="77777777" w:rsidTr="00FA12ED">
              <w:trPr>
                <w:trHeight w:val="285"/>
              </w:trPr>
              <w:tc>
                <w:tcPr>
                  <w:tcW w:w="3154" w:type="dxa"/>
                  <w:tcBorders>
                    <w:top w:val="nil"/>
                    <w:left w:val="nil"/>
                    <w:bottom w:val="nil"/>
                    <w:right w:val="nil"/>
                  </w:tcBorders>
                  <w:shd w:val="clear" w:color="auto" w:fill="auto"/>
                  <w:noWrap/>
                  <w:vAlign w:val="bottom"/>
                  <w:hideMark/>
                </w:tcPr>
                <w:p w14:paraId="6291A486"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Climma Aircon</w:t>
                  </w:r>
                </w:p>
              </w:tc>
              <w:tc>
                <w:tcPr>
                  <w:tcW w:w="1417" w:type="dxa"/>
                  <w:tcBorders>
                    <w:top w:val="nil"/>
                    <w:left w:val="nil"/>
                    <w:bottom w:val="nil"/>
                    <w:right w:val="nil"/>
                  </w:tcBorders>
                  <w:shd w:val="clear" w:color="auto" w:fill="auto"/>
                  <w:noWrap/>
                  <w:vAlign w:val="bottom"/>
                  <w:hideMark/>
                </w:tcPr>
                <w:p w14:paraId="08619CE6"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00FF00"/>
                      <w:lang w:eastAsia="en-GB"/>
                    </w:rPr>
                    <w:t>-120 kg</w:t>
                  </w:r>
                </w:p>
              </w:tc>
            </w:tr>
            <w:tr w:rsidR="00FA12ED" w:rsidRPr="005B182B" w14:paraId="5BBB822B" w14:textId="77777777" w:rsidTr="00FA12ED">
              <w:trPr>
                <w:trHeight w:val="285"/>
              </w:trPr>
              <w:tc>
                <w:tcPr>
                  <w:tcW w:w="3154" w:type="dxa"/>
                  <w:tcBorders>
                    <w:top w:val="nil"/>
                    <w:left w:val="nil"/>
                    <w:bottom w:val="nil"/>
                    <w:right w:val="nil"/>
                  </w:tcBorders>
                  <w:shd w:val="clear" w:color="auto" w:fill="auto"/>
                  <w:noWrap/>
                  <w:vAlign w:val="bottom"/>
                  <w:hideMark/>
                </w:tcPr>
                <w:p w14:paraId="02CCD1D1"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Solar panels</w:t>
                  </w:r>
                </w:p>
              </w:tc>
              <w:tc>
                <w:tcPr>
                  <w:tcW w:w="1417" w:type="dxa"/>
                  <w:tcBorders>
                    <w:top w:val="nil"/>
                    <w:left w:val="nil"/>
                    <w:bottom w:val="nil"/>
                    <w:right w:val="nil"/>
                  </w:tcBorders>
                  <w:shd w:val="clear" w:color="auto" w:fill="auto"/>
                  <w:noWrap/>
                  <w:vAlign w:val="bottom"/>
                  <w:hideMark/>
                </w:tcPr>
                <w:p w14:paraId="0699F793"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FF0000"/>
                      <w:lang w:eastAsia="en-GB"/>
                    </w:rPr>
                    <w:t>128 kg</w:t>
                  </w:r>
                </w:p>
              </w:tc>
            </w:tr>
            <w:tr w:rsidR="00FA12ED" w:rsidRPr="005B182B" w14:paraId="16EBCD7F" w14:textId="77777777" w:rsidTr="00FA12ED">
              <w:trPr>
                <w:trHeight w:val="285"/>
              </w:trPr>
              <w:tc>
                <w:tcPr>
                  <w:tcW w:w="3154" w:type="dxa"/>
                  <w:tcBorders>
                    <w:top w:val="nil"/>
                    <w:left w:val="nil"/>
                    <w:bottom w:val="nil"/>
                    <w:right w:val="nil"/>
                  </w:tcBorders>
                  <w:shd w:val="clear" w:color="auto" w:fill="auto"/>
                  <w:noWrap/>
                  <w:vAlign w:val="bottom"/>
                  <w:hideMark/>
                </w:tcPr>
                <w:p w14:paraId="437D8C32"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Solar arch</w:t>
                  </w:r>
                </w:p>
              </w:tc>
              <w:tc>
                <w:tcPr>
                  <w:tcW w:w="1417" w:type="dxa"/>
                  <w:tcBorders>
                    <w:top w:val="nil"/>
                    <w:left w:val="nil"/>
                    <w:bottom w:val="nil"/>
                    <w:right w:val="nil"/>
                  </w:tcBorders>
                  <w:shd w:val="clear" w:color="auto" w:fill="auto"/>
                  <w:noWrap/>
                  <w:vAlign w:val="bottom"/>
                  <w:hideMark/>
                </w:tcPr>
                <w:p w14:paraId="427829E3"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FF0000"/>
                      <w:lang w:eastAsia="en-GB"/>
                    </w:rPr>
                    <w:t>131 kg</w:t>
                  </w:r>
                </w:p>
              </w:tc>
            </w:tr>
            <w:tr w:rsidR="00FA12ED" w:rsidRPr="005B182B" w14:paraId="5B3197C6" w14:textId="77777777" w:rsidTr="00FA12ED">
              <w:trPr>
                <w:trHeight w:val="285"/>
              </w:trPr>
              <w:tc>
                <w:tcPr>
                  <w:tcW w:w="3154" w:type="dxa"/>
                  <w:tcBorders>
                    <w:top w:val="nil"/>
                    <w:left w:val="nil"/>
                    <w:bottom w:val="nil"/>
                    <w:right w:val="nil"/>
                  </w:tcBorders>
                  <w:shd w:val="clear" w:color="auto" w:fill="auto"/>
                  <w:noWrap/>
                  <w:vAlign w:val="bottom"/>
                  <w:hideMark/>
                </w:tcPr>
                <w:p w14:paraId="6F37476B"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Dinghy lift winches</w:t>
                  </w:r>
                </w:p>
              </w:tc>
              <w:tc>
                <w:tcPr>
                  <w:tcW w:w="1417" w:type="dxa"/>
                  <w:tcBorders>
                    <w:top w:val="nil"/>
                    <w:left w:val="nil"/>
                    <w:bottom w:val="nil"/>
                    <w:right w:val="nil"/>
                  </w:tcBorders>
                  <w:shd w:val="clear" w:color="auto" w:fill="auto"/>
                  <w:noWrap/>
                  <w:vAlign w:val="bottom"/>
                  <w:hideMark/>
                </w:tcPr>
                <w:p w14:paraId="36BBBC3F"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FF0000"/>
                      <w:lang w:eastAsia="en-GB"/>
                    </w:rPr>
                    <w:t>28 kg</w:t>
                  </w:r>
                </w:p>
              </w:tc>
            </w:tr>
            <w:tr w:rsidR="00FA12ED" w:rsidRPr="005B182B" w14:paraId="7D60E011" w14:textId="77777777" w:rsidTr="00FA12ED">
              <w:trPr>
                <w:trHeight w:val="285"/>
              </w:trPr>
              <w:tc>
                <w:tcPr>
                  <w:tcW w:w="3154" w:type="dxa"/>
                  <w:tcBorders>
                    <w:top w:val="nil"/>
                    <w:left w:val="nil"/>
                    <w:bottom w:val="nil"/>
                    <w:right w:val="nil"/>
                  </w:tcBorders>
                  <w:shd w:val="clear" w:color="auto" w:fill="auto"/>
                  <w:noWrap/>
                  <w:vAlign w:val="bottom"/>
                  <w:hideMark/>
                </w:tcPr>
                <w:p w14:paraId="18986D6F"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Highfield 340</w:t>
                  </w:r>
                </w:p>
              </w:tc>
              <w:tc>
                <w:tcPr>
                  <w:tcW w:w="1417" w:type="dxa"/>
                  <w:tcBorders>
                    <w:top w:val="nil"/>
                    <w:left w:val="nil"/>
                    <w:bottom w:val="nil"/>
                    <w:right w:val="nil"/>
                  </w:tcBorders>
                  <w:shd w:val="clear" w:color="auto" w:fill="auto"/>
                  <w:noWrap/>
                  <w:vAlign w:val="bottom"/>
                  <w:hideMark/>
                </w:tcPr>
                <w:p w14:paraId="2AAB0162"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FF0000"/>
                      <w:lang w:eastAsia="en-GB"/>
                    </w:rPr>
                    <w:t>71 kg</w:t>
                  </w:r>
                </w:p>
              </w:tc>
            </w:tr>
            <w:tr w:rsidR="00FA12ED" w:rsidRPr="005B182B" w14:paraId="1FE94272" w14:textId="77777777" w:rsidTr="00FA12ED">
              <w:trPr>
                <w:trHeight w:val="285"/>
              </w:trPr>
              <w:tc>
                <w:tcPr>
                  <w:tcW w:w="3154" w:type="dxa"/>
                  <w:tcBorders>
                    <w:top w:val="nil"/>
                    <w:left w:val="nil"/>
                    <w:bottom w:val="nil"/>
                    <w:right w:val="nil"/>
                  </w:tcBorders>
                  <w:shd w:val="clear" w:color="auto" w:fill="auto"/>
                  <w:noWrap/>
                  <w:vAlign w:val="bottom"/>
                  <w:hideMark/>
                </w:tcPr>
                <w:p w14:paraId="0880F9B8" w14:textId="77777777" w:rsidR="00FA12ED" w:rsidRPr="005B182B" w:rsidRDefault="00FA12ED" w:rsidP="00FA12ED">
                  <w:pPr>
                    <w:spacing w:after="0" w:line="240" w:lineRule="auto"/>
                    <w:rPr>
                      <w:rFonts w:ascii="Calibri" w:eastAsia="Times New Roman" w:hAnsi="Calibri" w:cs="Calibri"/>
                      <w:color w:val="000000"/>
                      <w:lang w:eastAsia="en-GB"/>
                    </w:rPr>
                  </w:pPr>
                  <w:r w:rsidRPr="005B182B">
                    <w:rPr>
                      <w:rFonts w:ascii="Calibri" w:eastAsia="Times New Roman" w:hAnsi="Calibri" w:cs="Calibri"/>
                      <w:color w:val="000000"/>
                      <w:lang w:eastAsia="en-GB"/>
                    </w:rPr>
                    <w:t>Infanta 360</w:t>
                  </w:r>
                </w:p>
              </w:tc>
              <w:tc>
                <w:tcPr>
                  <w:tcW w:w="1417" w:type="dxa"/>
                  <w:tcBorders>
                    <w:top w:val="nil"/>
                    <w:left w:val="nil"/>
                    <w:bottom w:val="nil"/>
                    <w:right w:val="nil"/>
                  </w:tcBorders>
                  <w:shd w:val="clear" w:color="auto" w:fill="auto"/>
                  <w:noWrap/>
                  <w:vAlign w:val="bottom"/>
                  <w:hideMark/>
                </w:tcPr>
                <w:p w14:paraId="56F8BFF7" w14:textId="77777777" w:rsidR="00FA12ED" w:rsidRPr="005B182B" w:rsidRDefault="00FA12ED" w:rsidP="00FA12ED">
                  <w:pPr>
                    <w:spacing w:after="0" w:line="240" w:lineRule="auto"/>
                    <w:jc w:val="right"/>
                    <w:rPr>
                      <w:rFonts w:ascii="Calibri" w:eastAsia="Times New Roman" w:hAnsi="Calibri" w:cs="Calibri"/>
                      <w:color w:val="000000"/>
                      <w:lang w:eastAsia="en-GB"/>
                    </w:rPr>
                  </w:pPr>
                  <w:r w:rsidRPr="005B182B">
                    <w:rPr>
                      <w:rFonts w:ascii="Calibri" w:eastAsia="Times New Roman" w:hAnsi="Calibri" w:cs="Calibri"/>
                      <w:color w:val="00FF00"/>
                      <w:lang w:eastAsia="en-GB"/>
                    </w:rPr>
                    <w:t>-95 kg</w:t>
                  </w:r>
                </w:p>
              </w:tc>
            </w:tr>
          </w:tbl>
          <w:p w14:paraId="59845899" w14:textId="6721F9EF" w:rsidR="00CF0E7E" w:rsidRPr="005B182B" w:rsidRDefault="00CF0E7E" w:rsidP="00CF0E7E">
            <w:pPr>
              <w:spacing w:after="0" w:line="240" w:lineRule="auto"/>
              <w:rPr>
                <w:rFonts w:ascii="Calibri" w:eastAsia="Times New Roman" w:hAnsi="Calibri" w:cs="Calibri"/>
                <w:color w:val="000000"/>
                <w:lang w:eastAsia="en-GB"/>
              </w:rPr>
            </w:pPr>
          </w:p>
        </w:tc>
        <w:tc>
          <w:tcPr>
            <w:tcW w:w="1418" w:type="dxa"/>
            <w:tcBorders>
              <w:top w:val="nil"/>
              <w:left w:val="nil"/>
              <w:bottom w:val="nil"/>
              <w:right w:val="nil"/>
            </w:tcBorders>
            <w:shd w:val="clear" w:color="auto" w:fill="auto"/>
            <w:noWrap/>
            <w:vAlign w:val="bottom"/>
          </w:tcPr>
          <w:p w14:paraId="4547C69D" w14:textId="3D725B36" w:rsidR="00CF0E7E" w:rsidRPr="005B182B" w:rsidRDefault="00CF0E7E" w:rsidP="00CF0E7E">
            <w:pPr>
              <w:spacing w:after="0" w:line="240" w:lineRule="auto"/>
              <w:jc w:val="right"/>
              <w:rPr>
                <w:rFonts w:ascii="Calibri" w:eastAsia="Times New Roman" w:hAnsi="Calibri" w:cs="Calibri"/>
                <w:color w:val="000000"/>
                <w:lang w:eastAsia="en-GB"/>
              </w:rPr>
            </w:pPr>
          </w:p>
        </w:tc>
      </w:tr>
      <w:tr w:rsidR="00CF0E7E" w:rsidRPr="005B182B" w14:paraId="07931302" w14:textId="77777777" w:rsidTr="00FA12ED">
        <w:trPr>
          <w:trHeight w:val="285"/>
        </w:trPr>
        <w:tc>
          <w:tcPr>
            <w:tcW w:w="4787" w:type="dxa"/>
            <w:tcBorders>
              <w:top w:val="nil"/>
              <w:left w:val="nil"/>
              <w:bottom w:val="nil"/>
              <w:right w:val="nil"/>
            </w:tcBorders>
            <w:shd w:val="clear" w:color="auto" w:fill="auto"/>
            <w:noWrap/>
            <w:vAlign w:val="bottom"/>
          </w:tcPr>
          <w:p w14:paraId="6CB89C32" w14:textId="7464F0E3" w:rsidR="00CF0E7E" w:rsidRPr="005B182B" w:rsidRDefault="00CF0E7E" w:rsidP="00CF0E7E">
            <w:pPr>
              <w:spacing w:after="0" w:line="240" w:lineRule="auto"/>
              <w:rPr>
                <w:rFonts w:ascii="Calibri" w:eastAsia="Times New Roman" w:hAnsi="Calibri" w:cs="Calibri"/>
                <w:color w:val="000000"/>
                <w:lang w:eastAsia="en-GB"/>
              </w:rPr>
            </w:pPr>
          </w:p>
        </w:tc>
        <w:tc>
          <w:tcPr>
            <w:tcW w:w="1418" w:type="dxa"/>
            <w:tcBorders>
              <w:top w:val="nil"/>
              <w:left w:val="nil"/>
              <w:bottom w:val="nil"/>
              <w:right w:val="nil"/>
            </w:tcBorders>
            <w:shd w:val="clear" w:color="auto" w:fill="auto"/>
            <w:noWrap/>
            <w:vAlign w:val="bottom"/>
          </w:tcPr>
          <w:p w14:paraId="014D250D" w14:textId="2FABFF11" w:rsidR="00CF0E7E" w:rsidRPr="005B182B" w:rsidRDefault="00CF0E7E" w:rsidP="00CF0E7E">
            <w:pPr>
              <w:spacing w:after="0" w:line="240" w:lineRule="auto"/>
              <w:jc w:val="right"/>
              <w:rPr>
                <w:rFonts w:ascii="Calibri" w:eastAsia="Times New Roman" w:hAnsi="Calibri" w:cs="Calibri"/>
                <w:color w:val="000000"/>
                <w:lang w:eastAsia="en-GB"/>
              </w:rPr>
            </w:pPr>
          </w:p>
        </w:tc>
      </w:tr>
    </w:tbl>
    <w:p w14:paraId="67BF2779" w14:textId="77777777" w:rsidR="00FA2ECD" w:rsidRPr="005B182B" w:rsidRDefault="00FA2ECD" w:rsidP="000C3FC5"/>
    <w:p w14:paraId="1A7472BC" w14:textId="0B4816E1" w:rsidR="00112A70" w:rsidRPr="005B182B" w:rsidRDefault="00042FED" w:rsidP="000C3FC5">
      <w:r w:rsidRPr="005B182B">
        <w:t>Therefore approximately +</w:t>
      </w:r>
      <w:r w:rsidR="00A159C4" w:rsidRPr="005B182B">
        <w:t>4</w:t>
      </w:r>
      <w:r w:rsidRPr="005B182B">
        <w:t xml:space="preserve">6kg </w:t>
      </w:r>
      <w:r w:rsidR="001429F8" w:rsidRPr="005B182B">
        <w:t>weight change due to electrical generation.</w:t>
      </w:r>
    </w:p>
    <w:p w14:paraId="55A3C360" w14:textId="250F1F1B" w:rsidR="00112A70" w:rsidRDefault="00112A70" w:rsidP="000C3FC5">
      <w:pPr>
        <w:rPr>
          <w:b/>
          <w:bCs/>
          <w:i/>
          <w:iCs/>
          <w:sz w:val="28"/>
          <w:szCs w:val="28"/>
        </w:rPr>
      </w:pPr>
      <w:r w:rsidRPr="005B182B">
        <w:rPr>
          <w:b/>
          <w:bCs/>
          <w:i/>
          <w:iCs/>
          <w:sz w:val="28"/>
          <w:szCs w:val="28"/>
        </w:rPr>
        <w:t>Net change +</w:t>
      </w:r>
      <w:r w:rsidR="00A159C4" w:rsidRPr="005B182B">
        <w:rPr>
          <w:b/>
          <w:bCs/>
          <w:i/>
          <w:iCs/>
          <w:sz w:val="28"/>
          <w:szCs w:val="28"/>
        </w:rPr>
        <w:t>4</w:t>
      </w:r>
      <w:r w:rsidR="001429F8" w:rsidRPr="005B182B">
        <w:rPr>
          <w:b/>
          <w:bCs/>
          <w:i/>
          <w:iCs/>
          <w:sz w:val="28"/>
          <w:szCs w:val="28"/>
        </w:rPr>
        <w:t>6</w:t>
      </w:r>
      <w:r w:rsidR="00CB7ADA" w:rsidRPr="005B182B">
        <w:rPr>
          <w:b/>
          <w:bCs/>
          <w:i/>
          <w:iCs/>
          <w:sz w:val="28"/>
          <w:szCs w:val="28"/>
        </w:rPr>
        <w:t>kg</w:t>
      </w:r>
      <w:r w:rsidR="003C1FA4" w:rsidRPr="005B182B">
        <w:rPr>
          <w:b/>
          <w:bCs/>
          <w:i/>
          <w:iCs/>
          <w:sz w:val="28"/>
          <w:szCs w:val="28"/>
        </w:rPr>
        <w:t xml:space="preserve"> for power and arch related changes.</w:t>
      </w:r>
    </w:p>
    <w:p w14:paraId="5B0FEEF5" w14:textId="77777777" w:rsidR="00A159C4" w:rsidRPr="00CB7ADA" w:rsidRDefault="00A159C4" w:rsidP="000C3FC5">
      <w:pPr>
        <w:rPr>
          <w:b/>
          <w:bCs/>
          <w:i/>
          <w:iCs/>
          <w:sz w:val="28"/>
          <w:szCs w:val="28"/>
        </w:rPr>
      </w:pPr>
    </w:p>
    <w:sectPr w:rsidR="00A159C4" w:rsidRPr="00CB7ADA" w:rsidSect="000C3FC5">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F0CE6"/>
    <w:multiLevelType w:val="hybridMultilevel"/>
    <w:tmpl w:val="02001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F50F8A"/>
    <w:multiLevelType w:val="hybridMultilevel"/>
    <w:tmpl w:val="90601A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E21CE7"/>
    <w:multiLevelType w:val="hybridMultilevel"/>
    <w:tmpl w:val="E9503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891E12"/>
    <w:multiLevelType w:val="hybridMultilevel"/>
    <w:tmpl w:val="70586FF6"/>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8712581">
    <w:abstractNumId w:val="2"/>
  </w:num>
  <w:num w:numId="2" w16cid:durableId="1084762019">
    <w:abstractNumId w:val="1"/>
  </w:num>
  <w:num w:numId="3" w16cid:durableId="491721698">
    <w:abstractNumId w:val="0"/>
  </w:num>
  <w:num w:numId="4" w16cid:durableId="13254029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13B6"/>
    <w:rsid w:val="0000101F"/>
    <w:rsid w:val="00001590"/>
    <w:rsid w:val="00001939"/>
    <w:rsid w:val="00002EB9"/>
    <w:rsid w:val="0000687D"/>
    <w:rsid w:val="00006E0A"/>
    <w:rsid w:val="0001457B"/>
    <w:rsid w:val="000153F1"/>
    <w:rsid w:val="00015DF4"/>
    <w:rsid w:val="00017219"/>
    <w:rsid w:val="00020EFB"/>
    <w:rsid w:val="0002102E"/>
    <w:rsid w:val="00021CA5"/>
    <w:rsid w:val="00023B50"/>
    <w:rsid w:val="00023D0C"/>
    <w:rsid w:val="00030E74"/>
    <w:rsid w:val="000331F7"/>
    <w:rsid w:val="000344C7"/>
    <w:rsid w:val="00036E4B"/>
    <w:rsid w:val="00041588"/>
    <w:rsid w:val="00042FED"/>
    <w:rsid w:val="00050181"/>
    <w:rsid w:val="00052C0F"/>
    <w:rsid w:val="000554D1"/>
    <w:rsid w:val="00055FF6"/>
    <w:rsid w:val="000579FB"/>
    <w:rsid w:val="000618C8"/>
    <w:rsid w:val="000620E6"/>
    <w:rsid w:val="00065765"/>
    <w:rsid w:val="00065966"/>
    <w:rsid w:val="00066CC2"/>
    <w:rsid w:val="0007106D"/>
    <w:rsid w:val="00074ACB"/>
    <w:rsid w:val="00080DE1"/>
    <w:rsid w:val="00080F92"/>
    <w:rsid w:val="000852A2"/>
    <w:rsid w:val="000920CA"/>
    <w:rsid w:val="00092374"/>
    <w:rsid w:val="000926DD"/>
    <w:rsid w:val="00092E92"/>
    <w:rsid w:val="000B0910"/>
    <w:rsid w:val="000B0A82"/>
    <w:rsid w:val="000B3741"/>
    <w:rsid w:val="000B6CD9"/>
    <w:rsid w:val="000C1D56"/>
    <w:rsid w:val="000C3FC5"/>
    <w:rsid w:val="000C6054"/>
    <w:rsid w:val="000D0F78"/>
    <w:rsid w:val="000E067D"/>
    <w:rsid w:val="000E0C2E"/>
    <w:rsid w:val="000E440E"/>
    <w:rsid w:val="000E4FD0"/>
    <w:rsid w:val="000F6A92"/>
    <w:rsid w:val="00105CA3"/>
    <w:rsid w:val="001106E6"/>
    <w:rsid w:val="00112A70"/>
    <w:rsid w:val="00113F04"/>
    <w:rsid w:val="00115B59"/>
    <w:rsid w:val="00120B58"/>
    <w:rsid w:val="00121BF1"/>
    <w:rsid w:val="00122127"/>
    <w:rsid w:val="00126971"/>
    <w:rsid w:val="00127D8C"/>
    <w:rsid w:val="001316BB"/>
    <w:rsid w:val="001350D4"/>
    <w:rsid w:val="00136345"/>
    <w:rsid w:val="0014075C"/>
    <w:rsid w:val="001429F8"/>
    <w:rsid w:val="00147C36"/>
    <w:rsid w:val="00151C97"/>
    <w:rsid w:val="0015278E"/>
    <w:rsid w:val="00156AE5"/>
    <w:rsid w:val="001613B6"/>
    <w:rsid w:val="0016279E"/>
    <w:rsid w:val="001668AC"/>
    <w:rsid w:val="00171AB7"/>
    <w:rsid w:val="001823D2"/>
    <w:rsid w:val="00184E4F"/>
    <w:rsid w:val="001856E9"/>
    <w:rsid w:val="0018683D"/>
    <w:rsid w:val="001A0607"/>
    <w:rsid w:val="001A3B6C"/>
    <w:rsid w:val="001A5893"/>
    <w:rsid w:val="001A5A91"/>
    <w:rsid w:val="001B4840"/>
    <w:rsid w:val="001B48CD"/>
    <w:rsid w:val="001C455C"/>
    <w:rsid w:val="001C5075"/>
    <w:rsid w:val="001C6A73"/>
    <w:rsid w:val="001C78A0"/>
    <w:rsid w:val="001D0937"/>
    <w:rsid w:val="001D28A4"/>
    <w:rsid w:val="001D34DA"/>
    <w:rsid w:val="001D3F20"/>
    <w:rsid w:val="001D6208"/>
    <w:rsid w:val="001D7C1B"/>
    <w:rsid w:val="001E0C09"/>
    <w:rsid w:val="001E3953"/>
    <w:rsid w:val="001F0233"/>
    <w:rsid w:val="001F16B2"/>
    <w:rsid w:val="001F493A"/>
    <w:rsid w:val="001F7FB0"/>
    <w:rsid w:val="002007D8"/>
    <w:rsid w:val="00205E81"/>
    <w:rsid w:val="00205F37"/>
    <w:rsid w:val="002065B5"/>
    <w:rsid w:val="00210DF4"/>
    <w:rsid w:val="00211B14"/>
    <w:rsid w:val="00212CE1"/>
    <w:rsid w:val="0021365E"/>
    <w:rsid w:val="00221413"/>
    <w:rsid w:val="002242B9"/>
    <w:rsid w:val="002243EC"/>
    <w:rsid w:val="002252C3"/>
    <w:rsid w:val="00233E93"/>
    <w:rsid w:val="002412C6"/>
    <w:rsid w:val="00243F93"/>
    <w:rsid w:val="0024647F"/>
    <w:rsid w:val="00246CF5"/>
    <w:rsid w:val="00250064"/>
    <w:rsid w:val="002502DE"/>
    <w:rsid w:val="002536CF"/>
    <w:rsid w:val="00255BAA"/>
    <w:rsid w:val="00255BB5"/>
    <w:rsid w:val="00262712"/>
    <w:rsid w:val="00265444"/>
    <w:rsid w:val="00267AA8"/>
    <w:rsid w:val="00270F2B"/>
    <w:rsid w:val="002732E2"/>
    <w:rsid w:val="00273A1C"/>
    <w:rsid w:val="0027706C"/>
    <w:rsid w:val="00280605"/>
    <w:rsid w:val="00281641"/>
    <w:rsid w:val="00284485"/>
    <w:rsid w:val="00290B1C"/>
    <w:rsid w:val="0029224C"/>
    <w:rsid w:val="002972A0"/>
    <w:rsid w:val="002A585B"/>
    <w:rsid w:val="002B09CC"/>
    <w:rsid w:val="002B4EA6"/>
    <w:rsid w:val="002B5264"/>
    <w:rsid w:val="002C2D4D"/>
    <w:rsid w:val="002C68B7"/>
    <w:rsid w:val="002C6EE1"/>
    <w:rsid w:val="002D10AF"/>
    <w:rsid w:val="002D6E3F"/>
    <w:rsid w:val="002D7274"/>
    <w:rsid w:val="002E29D3"/>
    <w:rsid w:val="002E4873"/>
    <w:rsid w:val="002F4D5E"/>
    <w:rsid w:val="002F5D06"/>
    <w:rsid w:val="002F60DD"/>
    <w:rsid w:val="002F72F3"/>
    <w:rsid w:val="003055BD"/>
    <w:rsid w:val="003066BB"/>
    <w:rsid w:val="00307605"/>
    <w:rsid w:val="00310C22"/>
    <w:rsid w:val="003118DC"/>
    <w:rsid w:val="003122C8"/>
    <w:rsid w:val="00313135"/>
    <w:rsid w:val="00316C99"/>
    <w:rsid w:val="00320272"/>
    <w:rsid w:val="0032075E"/>
    <w:rsid w:val="003219DA"/>
    <w:rsid w:val="00330315"/>
    <w:rsid w:val="00332B73"/>
    <w:rsid w:val="0033678D"/>
    <w:rsid w:val="00336FCC"/>
    <w:rsid w:val="00342A7D"/>
    <w:rsid w:val="0034550B"/>
    <w:rsid w:val="0034645C"/>
    <w:rsid w:val="00347251"/>
    <w:rsid w:val="0035232B"/>
    <w:rsid w:val="0035251D"/>
    <w:rsid w:val="00354D48"/>
    <w:rsid w:val="00356817"/>
    <w:rsid w:val="00360E38"/>
    <w:rsid w:val="00361937"/>
    <w:rsid w:val="00361A6A"/>
    <w:rsid w:val="00363C6A"/>
    <w:rsid w:val="003756C0"/>
    <w:rsid w:val="00377B79"/>
    <w:rsid w:val="00380235"/>
    <w:rsid w:val="00380D03"/>
    <w:rsid w:val="00382E30"/>
    <w:rsid w:val="00385F13"/>
    <w:rsid w:val="00386716"/>
    <w:rsid w:val="003A72EE"/>
    <w:rsid w:val="003C0224"/>
    <w:rsid w:val="003C0931"/>
    <w:rsid w:val="003C0CFD"/>
    <w:rsid w:val="003C1C05"/>
    <w:rsid w:val="003C1FA4"/>
    <w:rsid w:val="003C77BB"/>
    <w:rsid w:val="003D4B76"/>
    <w:rsid w:val="003D5274"/>
    <w:rsid w:val="003D6F2F"/>
    <w:rsid w:val="003D7A12"/>
    <w:rsid w:val="003E0747"/>
    <w:rsid w:val="003E4096"/>
    <w:rsid w:val="003F2C91"/>
    <w:rsid w:val="00401A16"/>
    <w:rsid w:val="00402108"/>
    <w:rsid w:val="00406C67"/>
    <w:rsid w:val="0041124D"/>
    <w:rsid w:val="00413764"/>
    <w:rsid w:val="00415023"/>
    <w:rsid w:val="00416118"/>
    <w:rsid w:val="00423836"/>
    <w:rsid w:val="00423D68"/>
    <w:rsid w:val="004240DB"/>
    <w:rsid w:val="00432B04"/>
    <w:rsid w:val="00433582"/>
    <w:rsid w:val="0043456D"/>
    <w:rsid w:val="004430F1"/>
    <w:rsid w:val="0044764F"/>
    <w:rsid w:val="00447CF4"/>
    <w:rsid w:val="0045301C"/>
    <w:rsid w:val="0045443D"/>
    <w:rsid w:val="00454D11"/>
    <w:rsid w:val="00456457"/>
    <w:rsid w:val="00463265"/>
    <w:rsid w:val="004665AF"/>
    <w:rsid w:val="00466D49"/>
    <w:rsid w:val="0047505E"/>
    <w:rsid w:val="00475DBC"/>
    <w:rsid w:val="0047706A"/>
    <w:rsid w:val="00480CAD"/>
    <w:rsid w:val="00481BC4"/>
    <w:rsid w:val="00482692"/>
    <w:rsid w:val="00490244"/>
    <w:rsid w:val="0049290D"/>
    <w:rsid w:val="004A0AD2"/>
    <w:rsid w:val="004A1B2A"/>
    <w:rsid w:val="004A2CA3"/>
    <w:rsid w:val="004A3EDB"/>
    <w:rsid w:val="004A4C0C"/>
    <w:rsid w:val="004A700E"/>
    <w:rsid w:val="004B0C11"/>
    <w:rsid w:val="004B18A1"/>
    <w:rsid w:val="004B2E33"/>
    <w:rsid w:val="004B491B"/>
    <w:rsid w:val="004D1144"/>
    <w:rsid w:val="004D3D03"/>
    <w:rsid w:val="004D47F0"/>
    <w:rsid w:val="004D782B"/>
    <w:rsid w:val="004F2D7F"/>
    <w:rsid w:val="004F4AB7"/>
    <w:rsid w:val="004F57B5"/>
    <w:rsid w:val="0051236B"/>
    <w:rsid w:val="00516190"/>
    <w:rsid w:val="00521B64"/>
    <w:rsid w:val="00525100"/>
    <w:rsid w:val="00526293"/>
    <w:rsid w:val="00527B21"/>
    <w:rsid w:val="005324D4"/>
    <w:rsid w:val="00545CF1"/>
    <w:rsid w:val="0055099C"/>
    <w:rsid w:val="0055162A"/>
    <w:rsid w:val="00565F6B"/>
    <w:rsid w:val="00567CE7"/>
    <w:rsid w:val="00567D8F"/>
    <w:rsid w:val="00572F38"/>
    <w:rsid w:val="00577C9D"/>
    <w:rsid w:val="0058188D"/>
    <w:rsid w:val="00584A26"/>
    <w:rsid w:val="00592804"/>
    <w:rsid w:val="00595DB1"/>
    <w:rsid w:val="005A101C"/>
    <w:rsid w:val="005A1AFB"/>
    <w:rsid w:val="005A547D"/>
    <w:rsid w:val="005A5BF9"/>
    <w:rsid w:val="005A7A80"/>
    <w:rsid w:val="005B182B"/>
    <w:rsid w:val="005B6292"/>
    <w:rsid w:val="005C2C6A"/>
    <w:rsid w:val="005C3453"/>
    <w:rsid w:val="005C36C9"/>
    <w:rsid w:val="005D1854"/>
    <w:rsid w:val="005D3BFC"/>
    <w:rsid w:val="005D4B24"/>
    <w:rsid w:val="005D519A"/>
    <w:rsid w:val="005D6FDD"/>
    <w:rsid w:val="005D7886"/>
    <w:rsid w:val="005D7930"/>
    <w:rsid w:val="005E14C5"/>
    <w:rsid w:val="005E234E"/>
    <w:rsid w:val="005E4425"/>
    <w:rsid w:val="005E558B"/>
    <w:rsid w:val="005F2A6D"/>
    <w:rsid w:val="005F5F2D"/>
    <w:rsid w:val="005F6FEF"/>
    <w:rsid w:val="0060106A"/>
    <w:rsid w:val="0060153C"/>
    <w:rsid w:val="006106F3"/>
    <w:rsid w:val="00612B31"/>
    <w:rsid w:val="006147ED"/>
    <w:rsid w:val="00621AC6"/>
    <w:rsid w:val="00627ABD"/>
    <w:rsid w:val="00630284"/>
    <w:rsid w:val="0063731C"/>
    <w:rsid w:val="00640B2A"/>
    <w:rsid w:val="00642F3E"/>
    <w:rsid w:val="0064325E"/>
    <w:rsid w:val="00652E87"/>
    <w:rsid w:val="00653FB1"/>
    <w:rsid w:val="0065713A"/>
    <w:rsid w:val="00657E29"/>
    <w:rsid w:val="00660324"/>
    <w:rsid w:val="006640E6"/>
    <w:rsid w:val="0066667A"/>
    <w:rsid w:val="00667CC3"/>
    <w:rsid w:val="00667E2A"/>
    <w:rsid w:val="00670D89"/>
    <w:rsid w:val="00670DE4"/>
    <w:rsid w:val="006727C1"/>
    <w:rsid w:val="006732AE"/>
    <w:rsid w:val="00686CCF"/>
    <w:rsid w:val="006A2E4B"/>
    <w:rsid w:val="006A357F"/>
    <w:rsid w:val="006B2DCD"/>
    <w:rsid w:val="006B3AA7"/>
    <w:rsid w:val="006B3EA3"/>
    <w:rsid w:val="006B4E8D"/>
    <w:rsid w:val="006B6B70"/>
    <w:rsid w:val="006D05EE"/>
    <w:rsid w:val="006F1D35"/>
    <w:rsid w:val="00702819"/>
    <w:rsid w:val="00704BF5"/>
    <w:rsid w:val="007058F5"/>
    <w:rsid w:val="007068C2"/>
    <w:rsid w:val="0071022C"/>
    <w:rsid w:val="00712C68"/>
    <w:rsid w:val="00716213"/>
    <w:rsid w:val="00720209"/>
    <w:rsid w:val="0072029A"/>
    <w:rsid w:val="007209FA"/>
    <w:rsid w:val="00724F1D"/>
    <w:rsid w:val="00727FA4"/>
    <w:rsid w:val="00731A05"/>
    <w:rsid w:val="00742B21"/>
    <w:rsid w:val="00743D12"/>
    <w:rsid w:val="00744737"/>
    <w:rsid w:val="0074590B"/>
    <w:rsid w:val="00754101"/>
    <w:rsid w:val="00764AF9"/>
    <w:rsid w:val="007667D4"/>
    <w:rsid w:val="00767B49"/>
    <w:rsid w:val="007704D5"/>
    <w:rsid w:val="00770EF9"/>
    <w:rsid w:val="007748F8"/>
    <w:rsid w:val="00776DC6"/>
    <w:rsid w:val="007811E2"/>
    <w:rsid w:val="00782FAD"/>
    <w:rsid w:val="00785AF2"/>
    <w:rsid w:val="00790A3D"/>
    <w:rsid w:val="00790A89"/>
    <w:rsid w:val="007A2816"/>
    <w:rsid w:val="007A71BC"/>
    <w:rsid w:val="007B2ED7"/>
    <w:rsid w:val="007B424A"/>
    <w:rsid w:val="007C0119"/>
    <w:rsid w:val="007C1DC4"/>
    <w:rsid w:val="007C5502"/>
    <w:rsid w:val="007C72A0"/>
    <w:rsid w:val="007D2157"/>
    <w:rsid w:val="007D6539"/>
    <w:rsid w:val="007D7A6B"/>
    <w:rsid w:val="007E3AF7"/>
    <w:rsid w:val="007E5D63"/>
    <w:rsid w:val="00800EBB"/>
    <w:rsid w:val="00802908"/>
    <w:rsid w:val="0081103E"/>
    <w:rsid w:val="00815053"/>
    <w:rsid w:val="00821C74"/>
    <w:rsid w:val="00821F8A"/>
    <w:rsid w:val="00823AD6"/>
    <w:rsid w:val="008259EE"/>
    <w:rsid w:val="008260A0"/>
    <w:rsid w:val="0082656A"/>
    <w:rsid w:val="00830195"/>
    <w:rsid w:val="0083500E"/>
    <w:rsid w:val="0083510F"/>
    <w:rsid w:val="008412AE"/>
    <w:rsid w:val="0084299A"/>
    <w:rsid w:val="00852A7A"/>
    <w:rsid w:val="00854A00"/>
    <w:rsid w:val="00856438"/>
    <w:rsid w:val="008606E9"/>
    <w:rsid w:val="00860F69"/>
    <w:rsid w:val="00864B37"/>
    <w:rsid w:val="00864D55"/>
    <w:rsid w:val="00867D34"/>
    <w:rsid w:val="00867EE1"/>
    <w:rsid w:val="00872C88"/>
    <w:rsid w:val="00880768"/>
    <w:rsid w:val="00891476"/>
    <w:rsid w:val="00893D6D"/>
    <w:rsid w:val="00894A00"/>
    <w:rsid w:val="008954BC"/>
    <w:rsid w:val="008C37B2"/>
    <w:rsid w:val="008C44A9"/>
    <w:rsid w:val="008D1A72"/>
    <w:rsid w:val="008D1EF3"/>
    <w:rsid w:val="008D42CE"/>
    <w:rsid w:val="008D43B0"/>
    <w:rsid w:val="008D4D35"/>
    <w:rsid w:val="008D72BB"/>
    <w:rsid w:val="008E3C58"/>
    <w:rsid w:val="008E4C26"/>
    <w:rsid w:val="008F5B96"/>
    <w:rsid w:val="008F6CFD"/>
    <w:rsid w:val="008F6D0B"/>
    <w:rsid w:val="009014C2"/>
    <w:rsid w:val="0090340F"/>
    <w:rsid w:val="00905DBF"/>
    <w:rsid w:val="0091081F"/>
    <w:rsid w:val="009167AF"/>
    <w:rsid w:val="00921C25"/>
    <w:rsid w:val="00932C60"/>
    <w:rsid w:val="0093402A"/>
    <w:rsid w:val="00934350"/>
    <w:rsid w:val="00950C4F"/>
    <w:rsid w:val="0095129D"/>
    <w:rsid w:val="00951C10"/>
    <w:rsid w:val="00955589"/>
    <w:rsid w:val="0096072E"/>
    <w:rsid w:val="00962D23"/>
    <w:rsid w:val="00964057"/>
    <w:rsid w:val="009648B6"/>
    <w:rsid w:val="009656D6"/>
    <w:rsid w:val="00966E2A"/>
    <w:rsid w:val="0096775B"/>
    <w:rsid w:val="00967970"/>
    <w:rsid w:val="00971090"/>
    <w:rsid w:val="0097127D"/>
    <w:rsid w:val="0097450B"/>
    <w:rsid w:val="00975B8D"/>
    <w:rsid w:val="00980BF6"/>
    <w:rsid w:val="009867B7"/>
    <w:rsid w:val="009908D9"/>
    <w:rsid w:val="009915A3"/>
    <w:rsid w:val="009978D2"/>
    <w:rsid w:val="009A11CE"/>
    <w:rsid w:val="009A1461"/>
    <w:rsid w:val="009A3B28"/>
    <w:rsid w:val="009A43F8"/>
    <w:rsid w:val="009A7089"/>
    <w:rsid w:val="009B269A"/>
    <w:rsid w:val="009B3334"/>
    <w:rsid w:val="009C3250"/>
    <w:rsid w:val="009C3FCB"/>
    <w:rsid w:val="009C4BF5"/>
    <w:rsid w:val="009C513D"/>
    <w:rsid w:val="009C592C"/>
    <w:rsid w:val="009D5301"/>
    <w:rsid w:val="009E2AE3"/>
    <w:rsid w:val="009E3F46"/>
    <w:rsid w:val="009F4A73"/>
    <w:rsid w:val="00A02E25"/>
    <w:rsid w:val="00A103D2"/>
    <w:rsid w:val="00A11744"/>
    <w:rsid w:val="00A15349"/>
    <w:rsid w:val="00A159C4"/>
    <w:rsid w:val="00A170EA"/>
    <w:rsid w:val="00A17F0A"/>
    <w:rsid w:val="00A214CF"/>
    <w:rsid w:val="00A21739"/>
    <w:rsid w:val="00A307DC"/>
    <w:rsid w:val="00A3632A"/>
    <w:rsid w:val="00A372F3"/>
    <w:rsid w:val="00A37717"/>
    <w:rsid w:val="00A4510E"/>
    <w:rsid w:val="00A4731E"/>
    <w:rsid w:val="00A524BB"/>
    <w:rsid w:val="00A55FE7"/>
    <w:rsid w:val="00A56D99"/>
    <w:rsid w:val="00A605EB"/>
    <w:rsid w:val="00A7247E"/>
    <w:rsid w:val="00A7565D"/>
    <w:rsid w:val="00A77451"/>
    <w:rsid w:val="00A808CF"/>
    <w:rsid w:val="00A80F08"/>
    <w:rsid w:val="00A8793E"/>
    <w:rsid w:val="00A90615"/>
    <w:rsid w:val="00A90D61"/>
    <w:rsid w:val="00A96F28"/>
    <w:rsid w:val="00AA0A32"/>
    <w:rsid w:val="00AA2D38"/>
    <w:rsid w:val="00AA5469"/>
    <w:rsid w:val="00AA6576"/>
    <w:rsid w:val="00AB022B"/>
    <w:rsid w:val="00AB4E94"/>
    <w:rsid w:val="00AB67F8"/>
    <w:rsid w:val="00AC2731"/>
    <w:rsid w:val="00AC4E18"/>
    <w:rsid w:val="00AC7AFF"/>
    <w:rsid w:val="00AD09B7"/>
    <w:rsid w:val="00AE0167"/>
    <w:rsid w:val="00AE4988"/>
    <w:rsid w:val="00AF26CD"/>
    <w:rsid w:val="00AF30D9"/>
    <w:rsid w:val="00B0627A"/>
    <w:rsid w:val="00B076D2"/>
    <w:rsid w:val="00B10A2F"/>
    <w:rsid w:val="00B13E0E"/>
    <w:rsid w:val="00B16920"/>
    <w:rsid w:val="00B16E55"/>
    <w:rsid w:val="00B20C37"/>
    <w:rsid w:val="00B3080A"/>
    <w:rsid w:val="00B31A6F"/>
    <w:rsid w:val="00B3602A"/>
    <w:rsid w:val="00B36071"/>
    <w:rsid w:val="00B400D1"/>
    <w:rsid w:val="00B430DD"/>
    <w:rsid w:val="00B44ED6"/>
    <w:rsid w:val="00B524ED"/>
    <w:rsid w:val="00B63F24"/>
    <w:rsid w:val="00B64356"/>
    <w:rsid w:val="00B72D52"/>
    <w:rsid w:val="00B745C4"/>
    <w:rsid w:val="00B74B47"/>
    <w:rsid w:val="00B76D90"/>
    <w:rsid w:val="00B82669"/>
    <w:rsid w:val="00B94888"/>
    <w:rsid w:val="00B962D1"/>
    <w:rsid w:val="00BB29D1"/>
    <w:rsid w:val="00BB78DC"/>
    <w:rsid w:val="00BC6044"/>
    <w:rsid w:val="00BC7C67"/>
    <w:rsid w:val="00BD55DD"/>
    <w:rsid w:val="00BD692C"/>
    <w:rsid w:val="00BD77EE"/>
    <w:rsid w:val="00BF2A24"/>
    <w:rsid w:val="00BF55DF"/>
    <w:rsid w:val="00C006AC"/>
    <w:rsid w:val="00C03C2C"/>
    <w:rsid w:val="00C04FA1"/>
    <w:rsid w:val="00C0767E"/>
    <w:rsid w:val="00C1668E"/>
    <w:rsid w:val="00C22750"/>
    <w:rsid w:val="00C22E8E"/>
    <w:rsid w:val="00C2641B"/>
    <w:rsid w:val="00C32E69"/>
    <w:rsid w:val="00C343A4"/>
    <w:rsid w:val="00C36076"/>
    <w:rsid w:val="00C410E9"/>
    <w:rsid w:val="00C4377A"/>
    <w:rsid w:val="00C46FC8"/>
    <w:rsid w:val="00C5065A"/>
    <w:rsid w:val="00C510D8"/>
    <w:rsid w:val="00C52E35"/>
    <w:rsid w:val="00C53F9D"/>
    <w:rsid w:val="00C57C15"/>
    <w:rsid w:val="00C57E77"/>
    <w:rsid w:val="00C65A00"/>
    <w:rsid w:val="00C66419"/>
    <w:rsid w:val="00C70D57"/>
    <w:rsid w:val="00C815E8"/>
    <w:rsid w:val="00C92ABB"/>
    <w:rsid w:val="00C9548B"/>
    <w:rsid w:val="00C95F28"/>
    <w:rsid w:val="00CA06DA"/>
    <w:rsid w:val="00CA310F"/>
    <w:rsid w:val="00CA4A48"/>
    <w:rsid w:val="00CA4CE5"/>
    <w:rsid w:val="00CA5CE7"/>
    <w:rsid w:val="00CB0874"/>
    <w:rsid w:val="00CB0B8E"/>
    <w:rsid w:val="00CB10D3"/>
    <w:rsid w:val="00CB3C6B"/>
    <w:rsid w:val="00CB739F"/>
    <w:rsid w:val="00CB78D5"/>
    <w:rsid w:val="00CB7ADA"/>
    <w:rsid w:val="00CD06D1"/>
    <w:rsid w:val="00CD682B"/>
    <w:rsid w:val="00CF0BD5"/>
    <w:rsid w:val="00CF0E7E"/>
    <w:rsid w:val="00CF609C"/>
    <w:rsid w:val="00D01C7E"/>
    <w:rsid w:val="00D020EF"/>
    <w:rsid w:val="00D02826"/>
    <w:rsid w:val="00D03164"/>
    <w:rsid w:val="00D10323"/>
    <w:rsid w:val="00D13A7C"/>
    <w:rsid w:val="00D17925"/>
    <w:rsid w:val="00D20B83"/>
    <w:rsid w:val="00D217E5"/>
    <w:rsid w:val="00D21B8F"/>
    <w:rsid w:val="00D25D46"/>
    <w:rsid w:val="00D30500"/>
    <w:rsid w:val="00D31AE5"/>
    <w:rsid w:val="00D32030"/>
    <w:rsid w:val="00D324DB"/>
    <w:rsid w:val="00D36BF4"/>
    <w:rsid w:val="00D45718"/>
    <w:rsid w:val="00D46B24"/>
    <w:rsid w:val="00D50972"/>
    <w:rsid w:val="00D5297F"/>
    <w:rsid w:val="00D52E6F"/>
    <w:rsid w:val="00D65576"/>
    <w:rsid w:val="00D729E2"/>
    <w:rsid w:val="00D72D7D"/>
    <w:rsid w:val="00D76B41"/>
    <w:rsid w:val="00D76D4C"/>
    <w:rsid w:val="00D823C2"/>
    <w:rsid w:val="00D84B03"/>
    <w:rsid w:val="00D856B7"/>
    <w:rsid w:val="00D876DB"/>
    <w:rsid w:val="00D87A31"/>
    <w:rsid w:val="00D91BF2"/>
    <w:rsid w:val="00D92170"/>
    <w:rsid w:val="00D97C1D"/>
    <w:rsid w:val="00DA6FF2"/>
    <w:rsid w:val="00DB3D1C"/>
    <w:rsid w:val="00DB4234"/>
    <w:rsid w:val="00DB4C34"/>
    <w:rsid w:val="00DC4C2A"/>
    <w:rsid w:val="00DC769C"/>
    <w:rsid w:val="00DD58DA"/>
    <w:rsid w:val="00DD7BD0"/>
    <w:rsid w:val="00DE1498"/>
    <w:rsid w:val="00DE6A14"/>
    <w:rsid w:val="00DF3A07"/>
    <w:rsid w:val="00DF4FB6"/>
    <w:rsid w:val="00DF6AA9"/>
    <w:rsid w:val="00DF7AD1"/>
    <w:rsid w:val="00E0029D"/>
    <w:rsid w:val="00E0281C"/>
    <w:rsid w:val="00E042A3"/>
    <w:rsid w:val="00E0440D"/>
    <w:rsid w:val="00E045CA"/>
    <w:rsid w:val="00E05040"/>
    <w:rsid w:val="00E0516D"/>
    <w:rsid w:val="00E0538D"/>
    <w:rsid w:val="00E05C99"/>
    <w:rsid w:val="00E12590"/>
    <w:rsid w:val="00E12659"/>
    <w:rsid w:val="00E213A0"/>
    <w:rsid w:val="00E34919"/>
    <w:rsid w:val="00E357DF"/>
    <w:rsid w:val="00E35A86"/>
    <w:rsid w:val="00E36072"/>
    <w:rsid w:val="00E4382E"/>
    <w:rsid w:val="00E43E7D"/>
    <w:rsid w:val="00E46E23"/>
    <w:rsid w:val="00E516BE"/>
    <w:rsid w:val="00E534EF"/>
    <w:rsid w:val="00E5792A"/>
    <w:rsid w:val="00E57D0C"/>
    <w:rsid w:val="00E60B5F"/>
    <w:rsid w:val="00E64000"/>
    <w:rsid w:val="00E70B68"/>
    <w:rsid w:val="00E73D30"/>
    <w:rsid w:val="00E76E00"/>
    <w:rsid w:val="00E76EF2"/>
    <w:rsid w:val="00E855BD"/>
    <w:rsid w:val="00E907AC"/>
    <w:rsid w:val="00E913E3"/>
    <w:rsid w:val="00E9719C"/>
    <w:rsid w:val="00EA6FBA"/>
    <w:rsid w:val="00EB0AF0"/>
    <w:rsid w:val="00EB6092"/>
    <w:rsid w:val="00EB66EA"/>
    <w:rsid w:val="00EB7581"/>
    <w:rsid w:val="00ED198B"/>
    <w:rsid w:val="00ED383D"/>
    <w:rsid w:val="00ED76C5"/>
    <w:rsid w:val="00EE0D86"/>
    <w:rsid w:val="00EE270E"/>
    <w:rsid w:val="00EE4D9E"/>
    <w:rsid w:val="00EE4E70"/>
    <w:rsid w:val="00EF207F"/>
    <w:rsid w:val="00EF24AF"/>
    <w:rsid w:val="00F017BE"/>
    <w:rsid w:val="00F01957"/>
    <w:rsid w:val="00F04678"/>
    <w:rsid w:val="00F06C75"/>
    <w:rsid w:val="00F06F5C"/>
    <w:rsid w:val="00F10F3F"/>
    <w:rsid w:val="00F141CC"/>
    <w:rsid w:val="00F14F9A"/>
    <w:rsid w:val="00F17FA8"/>
    <w:rsid w:val="00F21275"/>
    <w:rsid w:val="00F24248"/>
    <w:rsid w:val="00F24976"/>
    <w:rsid w:val="00F252B2"/>
    <w:rsid w:val="00F25477"/>
    <w:rsid w:val="00F2799E"/>
    <w:rsid w:val="00F31743"/>
    <w:rsid w:val="00F40F38"/>
    <w:rsid w:val="00F42343"/>
    <w:rsid w:val="00F451A8"/>
    <w:rsid w:val="00F62BD4"/>
    <w:rsid w:val="00F650FA"/>
    <w:rsid w:val="00F6568C"/>
    <w:rsid w:val="00F65C90"/>
    <w:rsid w:val="00F71DA0"/>
    <w:rsid w:val="00F81B36"/>
    <w:rsid w:val="00F82321"/>
    <w:rsid w:val="00F84CB9"/>
    <w:rsid w:val="00F84EC7"/>
    <w:rsid w:val="00F93658"/>
    <w:rsid w:val="00FA12ED"/>
    <w:rsid w:val="00FA226A"/>
    <w:rsid w:val="00FA2ECD"/>
    <w:rsid w:val="00FA525B"/>
    <w:rsid w:val="00FB0637"/>
    <w:rsid w:val="00FB06AF"/>
    <w:rsid w:val="00FB2B25"/>
    <w:rsid w:val="00FC0290"/>
    <w:rsid w:val="00FC523F"/>
    <w:rsid w:val="00FC75D3"/>
    <w:rsid w:val="00FC797B"/>
    <w:rsid w:val="00FD0820"/>
    <w:rsid w:val="00FD46E8"/>
    <w:rsid w:val="00FE54C0"/>
    <w:rsid w:val="00FE7C8C"/>
    <w:rsid w:val="00FF010E"/>
    <w:rsid w:val="00FF7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51C6C"/>
  <w15:docId w15:val="{10A506CC-6F51-4617-B0A6-1D1B4B72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D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14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DB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E440E"/>
    <w:pPr>
      <w:ind w:left="720"/>
      <w:contextualSpacing/>
    </w:pPr>
  </w:style>
  <w:style w:type="character" w:customStyle="1" w:styleId="Heading2Char">
    <w:name w:val="Heading 2 Char"/>
    <w:basedOn w:val="DefaultParagraphFont"/>
    <w:link w:val="Heading2"/>
    <w:uiPriority w:val="9"/>
    <w:rsid w:val="00DE149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57D0C"/>
    <w:rPr>
      <w:color w:val="0000FF"/>
      <w:u w:val="single"/>
    </w:rPr>
  </w:style>
  <w:style w:type="paragraph" w:styleId="Quote">
    <w:name w:val="Quote"/>
    <w:basedOn w:val="Normal"/>
    <w:next w:val="Normal"/>
    <w:link w:val="QuoteChar"/>
    <w:uiPriority w:val="29"/>
    <w:qFormat/>
    <w:rsid w:val="00121BF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21BF1"/>
    <w:rPr>
      <w:i/>
      <w:iCs/>
      <w:color w:val="404040" w:themeColor="text1" w:themeTint="BF"/>
    </w:rPr>
  </w:style>
  <w:style w:type="paragraph" w:styleId="Revision">
    <w:name w:val="Revision"/>
    <w:hidden/>
    <w:uiPriority w:val="99"/>
    <w:semiHidden/>
    <w:rsid w:val="00D76D4C"/>
    <w:pPr>
      <w:spacing w:after="0" w:line="240" w:lineRule="auto"/>
    </w:pPr>
  </w:style>
  <w:style w:type="character" w:styleId="FollowedHyperlink">
    <w:name w:val="FollowedHyperlink"/>
    <w:basedOn w:val="DefaultParagraphFont"/>
    <w:uiPriority w:val="99"/>
    <w:semiHidden/>
    <w:unhideWhenUsed/>
    <w:rsid w:val="00F252B2"/>
    <w:rPr>
      <w:color w:val="954F72" w:themeColor="followedHyperlink"/>
      <w:u w:val="single"/>
    </w:rPr>
  </w:style>
  <w:style w:type="character" w:styleId="UnresolvedMention">
    <w:name w:val="Unresolved Mention"/>
    <w:basedOn w:val="DefaultParagraphFont"/>
    <w:uiPriority w:val="99"/>
    <w:semiHidden/>
    <w:unhideWhenUsed/>
    <w:rsid w:val="00AF3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215051">
      <w:bodyDiv w:val="1"/>
      <w:marLeft w:val="0"/>
      <w:marRight w:val="0"/>
      <w:marTop w:val="0"/>
      <w:marBottom w:val="0"/>
      <w:divBdr>
        <w:top w:val="none" w:sz="0" w:space="0" w:color="auto"/>
        <w:left w:val="none" w:sz="0" w:space="0" w:color="auto"/>
        <w:bottom w:val="none" w:sz="0" w:space="0" w:color="auto"/>
        <w:right w:val="none" w:sz="0" w:space="0" w:color="auto"/>
      </w:divBdr>
    </w:div>
    <w:div w:id="683678417">
      <w:bodyDiv w:val="1"/>
      <w:marLeft w:val="0"/>
      <w:marRight w:val="0"/>
      <w:marTop w:val="0"/>
      <w:marBottom w:val="0"/>
      <w:divBdr>
        <w:top w:val="none" w:sz="0" w:space="0" w:color="auto"/>
        <w:left w:val="none" w:sz="0" w:space="0" w:color="auto"/>
        <w:bottom w:val="none" w:sz="0" w:space="0" w:color="auto"/>
        <w:right w:val="none" w:sz="0" w:space="0" w:color="auto"/>
      </w:divBdr>
    </w:div>
    <w:div w:id="988172111">
      <w:bodyDiv w:val="1"/>
      <w:marLeft w:val="0"/>
      <w:marRight w:val="0"/>
      <w:marTop w:val="0"/>
      <w:marBottom w:val="0"/>
      <w:divBdr>
        <w:top w:val="none" w:sz="0" w:space="0" w:color="auto"/>
        <w:left w:val="none" w:sz="0" w:space="0" w:color="auto"/>
        <w:bottom w:val="none" w:sz="0" w:space="0" w:color="auto"/>
        <w:right w:val="none" w:sz="0" w:space="0" w:color="auto"/>
      </w:divBdr>
    </w:div>
    <w:div w:id="1379629792">
      <w:bodyDiv w:val="1"/>
      <w:marLeft w:val="0"/>
      <w:marRight w:val="0"/>
      <w:marTop w:val="0"/>
      <w:marBottom w:val="0"/>
      <w:divBdr>
        <w:top w:val="none" w:sz="0" w:space="0" w:color="auto"/>
        <w:left w:val="none" w:sz="0" w:space="0" w:color="auto"/>
        <w:bottom w:val="none" w:sz="0" w:space="0" w:color="auto"/>
        <w:right w:val="none" w:sz="0" w:space="0" w:color="auto"/>
      </w:divBdr>
    </w:div>
    <w:div w:id="1794061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cid:image005.png@01D89154.2069E1C0" TargetMode="External"/><Relationship Id="rId34" Type="http://schemas.openxmlformats.org/officeDocument/2006/relationships/image" Target="media/image22.jpeg"/><Relationship Id="rId42" Type="http://schemas.openxmlformats.org/officeDocument/2006/relationships/image" Target="media/image29.e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hyperlink" Target="https://www.harken.com/en/shop/22-mm-small-boat-460/22-mm-low-beam-pinstop-track-6-m/" TargetMode="External"/><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jpeg"/><Relationship Id="rId10" Type="http://schemas.openxmlformats.org/officeDocument/2006/relationships/image" Target="media/image5.png"/><Relationship Id="rId19" Type="http://schemas.openxmlformats.org/officeDocument/2006/relationships/image" Target="cid:image003.gif@01D89154.2069E1C0" TargetMode="External"/><Relationship Id="rId31" Type="http://schemas.openxmlformats.org/officeDocument/2006/relationships/hyperlink" Target="https://www.harken.com/en/shop/22-mm-small-boat-460/22-mm-heavy-duty-endstops-low-beam-set-of-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harken.com/en/shop/through-deck/40-mm-protexit-exit-block/" TargetMode="External"/><Relationship Id="rId27" Type="http://schemas.openxmlformats.org/officeDocument/2006/relationships/hyperlink" Target="https://www.harken.com/en/shop/element-blocks/45-mm-aluminum-element-footblock/" TargetMode="External"/><Relationship Id="rId30" Type="http://schemas.openxmlformats.org/officeDocument/2006/relationships/hyperlink" Target="https://www.harken.com/en/shop/22-mm-small-boat/22-mm-slider-car-pinstop-eyestrap/" TargetMode="External"/><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F16C7-71E2-4DEF-87B5-4ECB825D4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6077</TotalTime>
  <Pages>16</Pages>
  <Words>2158</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and Ann Clarke</dc:creator>
  <cp:keywords/>
  <dc:description/>
  <cp:lastModifiedBy>Ian and Ann</cp:lastModifiedBy>
  <cp:revision>519</cp:revision>
  <dcterms:created xsi:type="dcterms:W3CDTF">2022-06-27T12:01:00Z</dcterms:created>
  <dcterms:modified xsi:type="dcterms:W3CDTF">2023-08-29T13:13:00Z</dcterms:modified>
</cp:coreProperties>
</file>